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712" w:rsidRDefault="00EA0712"/>
    <w:p w:rsidR="00EA0712" w:rsidRDefault="00EA0712" w:rsidP="000320FA">
      <w:pPr>
        <w:jc w:val="center"/>
        <w:rPr>
          <w:color w:val="0000FF"/>
          <w:sz w:val="56"/>
        </w:rPr>
      </w:pPr>
      <w:r>
        <w:rPr>
          <w:rFonts w:hint="eastAsia"/>
          <w:color w:val="0000FF"/>
          <w:sz w:val="56"/>
        </w:rPr>
        <w:t>体育实验室改造工程</w:t>
      </w:r>
    </w:p>
    <w:p w:rsidR="00EA0712" w:rsidRDefault="00EA0712" w:rsidP="000320FA">
      <w:pPr>
        <w:jc w:val="center"/>
        <w:rPr>
          <w:color w:val="0000FF"/>
          <w:sz w:val="56"/>
        </w:rPr>
      </w:pPr>
    </w:p>
    <w:p w:rsidR="00EA0712" w:rsidRDefault="00EA0712"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EA0712" w:rsidRDefault="00EA0712" w:rsidP="000320FA">
      <w:pPr>
        <w:jc w:val="center"/>
        <w:rPr>
          <w:color w:val="000000"/>
          <w:sz w:val="30"/>
        </w:rPr>
      </w:pPr>
      <w:r>
        <w:rPr>
          <w:rFonts w:hint="eastAsia"/>
          <w:color w:val="000000"/>
          <w:sz w:val="30"/>
        </w:rPr>
        <w:t>（招标编号：</w:t>
      </w:r>
      <w:r>
        <w:rPr>
          <w:rFonts w:hint="eastAsia"/>
          <w:color w:val="FF0000"/>
          <w:sz w:val="30"/>
        </w:rPr>
        <w:t>SZUCG20170147GC</w:t>
      </w:r>
      <w:r>
        <w:rPr>
          <w:rFonts w:hint="eastAsia"/>
          <w:color w:val="000000"/>
          <w:sz w:val="30"/>
        </w:rPr>
        <w:t>）</w:t>
      </w:r>
    </w:p>
    <w:p w:rsidR="00EA0712" w:rsidRDefault="00EA0712" w:rsidP="000320FA">
      <w:pPr>
        <w:jc w:val="center"/>
        <w:rPr>
          <w:color w:val="000000"/>
          <w:sz w:val="90"/>
        </w:rPr>
      </w:pPr>
    </w:p>
    <w:p w:rsidR="00EA0712" w:rsidRDefault="00EA0712" w:rsidP="000320FA">
      <w:pPr>
        <w:jc w:val="center"/>
        <w:rPr>
          <w:color w:val="000000"/>
          <w:sz w:val="90"/>
        </w:rPr>
      </w:pPr>
    </w:p>
    <w:p w:rsidR="00EA0712" w:rsidRDefault="00EA0712" w:rsidP="000320FA">
      <w:pPr>
        <w:jc w:val="center"/>
        <w:rPr>
          <w:color w:val="000000"/>
          <w:sz w:val="90"/>
        </w:rPr>
      </w:pPr>
    </w:p>
    <w:p w:rsidR="00EA0712" w:rsidRDefault="00EA0712" w:rsidP="000320FA">
      <w:pPr>
        <w:jc w:val="center"/>
        <w:rPr>
          <w:color w:val="000000"/>
          <w:sz w:val="90"/>
        </w:rPr>
      </w:pPr>
    </w:p>
    <w:p w:rsidR="00EA0712" w:rsidRDefault="00EA0712" w:rsidP="000320FA">
      <w:pPr>
        <w:jc w:val="center"/>
        <w:rPr>
          <w:color w:val="000000"/>
          <w:sz w:val="30"/>
        </w:rPr>
      </w:pPr>
      <w:r>
        <w:rPr>
          <w:rFonts w:hint="eastAsia"/>
          <w:color w:val="000000"/>
          <w:sz w:val="30"/>
        </w:rPr>
        <w:t>深圳大学招投标管理中心</w:t>
      </w:r>
    </w:p>
    <w:p w:rsidR="00EA0712" w:rsidRDefault="00EA0712" w:rsidP="000320FA">
      <w:pPr>
        <w:jc w:val="center"/>
        <w:rPr>
          <w:color w:val="000000"/>
          <w:sz w:val="30"/>
        </w:rPr>
      </w:pPr>
      <w:r>
        <w:rPr>
          <w:rFonts w:hint="eastAsia"/>
          <w:color w:val="FF0000"/>
          <w:sz w:val="30"/>
        </w:rPr>
        <w:t>二零一七年七月</w:t>
      </w:r>
    </w:p>
    <w:p w:rsidR="00EA0712" w:rsidRDefault="00EA0712">
      <w:pPr>
        <w:widowControl/>
        <w:jc w:val="left"/>
        <w:rPr>
          <w:color w:val="000000"/>
          <w:sz w:val="30"/>
        </w:rPr>
      </w:pPr>
      <w:r>
        <w:rPr>
          <w:color w:val="000000"/>
          <w:sz w:val="30"/>
        </w:rPr>
        <w:br w:type="page"/>
      </w:r>
    </w:p>
    <w:p w:rsidR="00EA0712" w:rsidRPr="003B2D15" w:rsidRDefault="00EA0712"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EA0712" w:rsidRPr="00F82990" w:rsidRDefault="00EA0712"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体育实验室改造工程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EA0712" w:rsidRPr="00F82990" w:rsidRDefault="00EA0712"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SZUCG20170147GC</w:t>
      </w:r>
    </w:p>
    <w:p w:rsidR="00EA0712" w:rsidRPr="00F82990" w:rsidRDefault="00EA0712"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体育实验室改造工程</w:t>
      </w:r>
    </w:p>
    <w:p w:rsidR="00EA0712" w:rsidRPr="00F82990" w:rsidRDefault="00EA0712"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、隔墙天花地板等拆除；</w:t>
      </w:r>
      <w:r>
        <w:rPr>
          <w:rFonts w:hint="eastAsia"/>
          <w:color w:val="FF0000"/>
          <w:szCs w:val="21"/>
        </w:rPr>
        <w:t>2</w:t>
      </w:r>
      <w:r>
        <w:rPr>
          <w:rFonts w:hint="eastAsia"/>
          <w:color w:val="FF0000"/>
          <w:szCs w:val="21"/>
        </w:rPr>
        <w:t>、新制地板天花等；</w:t>
      </w:r>
      <w:r>
        <w:rPr>
          <w:rFonts w:hint="eastAsia"/>
          <w:color w:val="FF0000"/>
          <w:szCs w:val="21"/>
        </w:rPr>
        <w:t>3</w:t>
      </w:r>
      <w:r>
        <w:rPr>
          <w:rFonts w:hint="eastAsia"/>
          <w:color w:val="FF0000"/>
          <w:szCs w:val="21"/>
        </w:rPr>
        <w:t>、电路改造等；</w:t>
      </w:r>
    </w:p>
    <w:p w:rsidR="00EA0712" w:rsidRPr="00F82990" w:rsidRDefault="00EA0712"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EA0712" w:rsidRPr="00F82990" w:rsidRDefault="00EA0712"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EA0712" w:rsidRPr="00F82990" w:rsidRDefault="00EA0712"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19</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EA0712" w:rsidRPr="00F82990" w:rsidRDefault="00EA0712"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EA0712" w:rsidRPr="00F82990" w:rsidRDefault="00EA0712"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19</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EA0712" w:rsidRPr="00F82990" w:rsidRDefault="00EA0712"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深圳大学联系人：黎老师</w:t>
      </w:r>
      <w:r>
        <w:rPr>
          <w:rFonts w:hint="eastAsia"/>
          <w:color w:val="FF0000"/>
          <w:szCs w:val="21"/>
        </w:rPr>
        <w:t xml:space="preserve">   </w:t>
      </w:r>
      <w:r>
        <w:rPr>
          <w:rFonts w:hint="eastAsia"/>
          <w:color w:val="FF0000"/>
          <w:szCs w:val="21"/>
        </w:rPr>
        <w:t>联系电话：</w:t>
      </w:r>
      <w:r>
        <w:rPr>
          <w:rFonts w:hint="eastAsia"/>
          <w:color w:val="FF0000"/>
          <w:szCs w:val="21"/>
        </w:rPr>
        <w:t>26538336</w:t>
      </w:r>
    </w:p>
    <w:p w:rsidR="00EA0712" w:rsidRPr="00F82990" w:rsidRDefault="00EA0712"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21</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EA0712" w:rsidRPr="00F82990" w:rsidRDefault="00EA0712"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21</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EA0712" w:rsidRPr="00F82990" w:rsidRDefault="00EA0712"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EA0712" w:rsidRPr="00F82990" w:rsidRDefault="00EA0712"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EA0712" w:rsidRPr="00F82990" w:rsidRDefault="00EA0712"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EA0712" w:rsidRPr="00C108D9" w:rsidRDefault="00EA0712" w:rsidP="000320FA">
      <w:pPr>
        <w:spacing w:beforeLines="50" w:before="156"/>
        <w:jc w:val="right"/>
        <w:rPr>
          <w:color w:val="000000"/>
          <w:sz w:val="10"/>
          <w:szCs w:val="10"/>
        </w:rPr>
      </w:pPr>
    </w:p>
    <w:p w:rsidR="00EA0712" w:rsidRPr="00F82990" w:rsidRDefault="00EA0712"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EA0712" w:rsidRPr="00F82990" w:rsidRDefault="00EA0712"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EA0712" w:rsidRPr="00F82990" w:rsidRDefault="00EA0712" w:rsidP="00AE4ACF">
      <w:pPr>
        <w:wordWrap w:val="0"/>
        <w:spacing w:beforeLines="50" w:before="156"/>
        <w:jc w:val="right"/>
        <w:rPr>
          <w:color w:val="000000"/>
          <w:szCs w:val="21"/>
        </w:rPr>
      </w:pPr>
    </w:p>
    <w:p w:rsidR="00EA0712" w:rsidRPr="00F82990" w:rsidRDefault="00EA0712"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EA0712" w:rsidRPr="00F82990" w:rsidRDefault="00EA0712"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EA0712" w:rsidRDefault="00EA0712"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EA0712" w:rsidRDefault="00EA0712" w:rsidP="000320FA">
      <w:pPr>
        <w:spacing w:beforeLines="50" w:before="156"/>
        <w:jc w:val="center"/>
        <w:rPr>
          <w:color w:val="000000"/>
          <w:sz w:val="50"/>
        </w:rPr>
      </w:pPr>
      <w:r>
        <w:rPr>
          <w:rFonts w:hint="eastAsia"/>
          <w:color w:val="000000"/>
          <w:sz w:val="50"/>
        </w:rPr>
        <w:lastRenderedPageBreak/>
        <w:t>投标人须知</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EA0712" w:rsidRPr="00C66D3E" w:rsidRDefault="00EA0712"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EA0712" w:rsidRDefault="00EA0712" w:rsidP="000320FA">
      <w:pPr>
        <w:spacing w:beforeLines="50" w:before="156"/>
        <w:jc w:val="left"/>
        <w:rPr>
          <w:rFonts w:ascii="仿宋" w:eastAsia="仿宋"/>
          <w:color w:val="000000"/>
          <w:sz w:val="24"/>
        </w:rPr>
      </w:pP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二、工期：</w:t>
      </w:r>
    </w:p>
    <w:p w:rsidR="00EA0712" w:rsidRPr="00173398" w:rsidRDefault="00EA0712"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总工期为15天以内，具体开工时间以建设方通知为准。</w:t>
      </w:r>
    </w:p>
    <w:p w:rsidR="00EA0712" w:rsidRDefault="00EA0712" w:rsidP="000320FA">
      <w:pPr>
        <w:spacing w:beforeLines="50" w:before="156"/>
        <w:jc w:val="left"/>
        <w:rPr>
          <w:rFonts w:ascii="仿宋" w:eastAsia="仿宋"/>
          <w:color w:val="000000"/>
          <w:sz w:val="24"/>
        </w:rPr>
      </w:pP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EA0712" w:rsidRDefault="00EA0712" w:rsidP="000320FA">
      <w:pPr>
        <w:spacing w:beforeLines="50" w:before="156"/>
        <w:jc w:val="left"/>
        <w:rPr>
          <w:rFonts w:ascii="仿宋" w:eastAsia="仿宋"/>
          <w:color w:val="000000"/>
          <w:sz w:val="24"/>
        </w:rPr>
      </w:pP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EA0712" w:rsidRPr="004F55F5" w:rsidRDefault="00EA0712"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2017 年第 6 期</w:t>
      </w:r>
      <w:r>
        <w:rPr>
          <w:rFonts w:ascii="仿宋" w:eastAsia="仿宋" w:hint="eastAsia"/>
          <w:color w:val="000000"/>
          <w:sz w:val="24"/>
        </w:rPr>
        <w:t>）"。按照国家税收现行有关规定，深圳市建筑工程计价中税金的费率最高为3.48%。（投标报价书格式见附表）</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EA0712" w:rsidRDefault="00EA0712" w:rsidP="000320FA">
      <w:pPr>
        <w:spacing w:beforeLines="50" w:before="156"/>
        <w:jc w:val="left"/>
        <w:rPr>
          <w:rFonts w:ascii="仿宋" w:eastAsia="仿宋"/>
          <w:color w:val="000000"/>
          <w:sz w:val="24"/>
        </w:rPr>
      </w:pP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EA0712" w:rsidRDefault="00EA0712" w:rsidP="00704FA3">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EA0712" w:rsidRPr="00704FA3" w:rsidRDefault="00EA0712" w:rsidP="00704FA3">
      <w:pPr>
        <w:spacing w:beforeLines="50" w:before="156"/>
        <w:ind w:firstLine="480"/>
        <w:jc w:val="left"/>
        <w:rPr>
          <w:rFonts w:ascii="仿宋" w:eastAsia="仿宋"/>
          <w:color w:val="000000"/>
          <w:sz w:val="24"/>
        </w:rPr>
      </w:pP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EA0712" w:rsidRDefault="00EA0712" w:rsidP="000320FA">
      <w:pPr>
        <w:spacing w:beforeLines="50" w:before="156"/>
        <w:jc w:val="left"/>
        <w:rPr>
          <w:rFonts w:ascii="仿宋" w:eastAsia="仿宋"/>
          <w:color w:val="000000"/>
          <w:sz w:val="24"/>
        </w:rPr>
      </w:pP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EA0712" w:rsidRDefault="00EA0712" w:rsidP="000320FA">
      <w:pPr>
        <w:spacing w:beforeLines="50" w:before="156"/>
        <w:jc w:val="left"/>
        <w:rPr>
          <w:rFonts w:ascii="仿宋" w:eastAsia="仿宋"/>
          <w:color w:val="000000"/>
          <w:sz w:val="24"/>
        </w:rPr>
      </w:pP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EA0712" w:rsidRDefault="00EA0712"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EA0712" w:rsidRPr="00801933" w:rsidRDefault="00EA0712"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EA0712" w:rsidRPr="00801933" w:rsidRDefault="00EA0712"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EA0712" w:rsidRPr="00801933" w:rsidRDefault="00EA0712"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EA0712" w:rsidRPr="00A02643" w:rsidRDefault="00EA0712"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EA0712" w:rsidRPr="00A02643" w:rsidRDefault="00EA0712"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EA0712" w:rsidRDefault="00EA0712"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EA0712" w:rsidRDefault="00EA0712" w:rsidP="000320FA">
      <w:pPr>
        <w:spacing w:beforeLines="50" w:before="156"/>
        <w:jc w:val="left"/>
        <w:rPr>
          <w:rFonts w:ascii="仿宋" w:eastAsia="仿宋"/>
          <w:color w:val="000000"/>
          <w:sz w:val="24"/>
        </w:rPr>
      </w:pP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EA0712" w:rsidRDefault="00EA0712" w:rsidP="000320FA">
      <w:pPr>
        <w:spacing w:beforeLines="50" w:before="156"/>
        <w:jc w:val="left"/>
        <w:rPr>
          <w:rFonts w:ascii="仿宋" w:eastAsia="仿宋"/>
          <w:color w:val="000000"/>
          <w:sz w:val="24"/>
        </w:rPr>
      </w:pP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EA0712" w:rsidRPr="00571DC2" w:rsidRDefault="00EA0712" w:rsidP="00571DC2">
      <w:pPr>
        <w:spacing w:beforeLines="50" w:before="156"/>
        <w:ind w:firstLine="480"/>
        <w:jc w:val="left"/>
        <w:rPr>
          <w:rFonts w:ascii="仿宋" w:eastAsia="仿宋"/>
          <w:color w:val="000000"/>
          <w:sz w:val="24"/>
        </w:rPr>
      </w:pPr>
      <w:r>
        <w:rPr>
          <w:rFonts w:ascii="仿宋" w:eastAsia="仿宋" w:hint="eastAsia"/>
          <w:color w:val="000000"/>
          <w:sz w:val="24"/>
        </w:rPr>
        <w:lastRenderedPageBreak/>
        <w:t>2.当报价不超过预算控制金额的投标人数量少于7家时，采用最低价法。</w:t>
      </w:r>
    </w:p>
    <w:p w:rsidR="00EA0712" w:rsidRDefault="00EA0712" w:rsidP="000320FA">
      <w:pPr>
        <w:spacing w:beforeLines="50" w:before="156"/>
        <w:jc w:val="left"/>
        <w:rPr>
          <w:rFonts w:ascii="仿宋" w:eastAsia="仿宋"/>
          <w:color w:val="000000"/>
          <w:sz w:val="24"/>
        </w:rPr>
      </w:pP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EA0712" w:rsidRDefault="00EA0712" w:rsidP="000320FA">
      <w:pPr>
        <w:spacing w:beforeLines="50" w:before="156"/>
        <w:jc w:val="left"/>
        <w:rPr>
          <w:rFonts w:ascii="仿宋" w:eastAsia="仿宋"/>
          <w:color w:val="000000"/>
          <w:sz w:val="24"/>
        </w:rPr>
      </w:pP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EA0712" w:rsidRDefault="00EA0712" w:rsidP="000320FA">
      <w:pPr>
        <w:spacing w:beforeLines="50" w:before="156"/>
        <w:jc w:val="left"/>
        <w:rPr>
          <w:rFonts w:ascii="仿宋" w:eastAsia="仿宋"/>
          <w:color w:val="000000"/>
          <w:sz w:val="24"/>
        </w:rPr>
      </w:pP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A0712" w:rsidRDefault="00EA0712" w:rsidP="000320FA">
      <w:pPr>
        <w:spacing w:beforeLines="50" w:before="156"/>
        <w:jc w:val="left"/>
        <w:rPr>
          <w:rFonts w:ascii="仿宋" w:eastAsia="仿宋"/>
          <w:color w:val="000000"/>
          <w:sz w:val="24"/>
        </w:rPr>
      </w:pP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2、单价与工程量的乘积与合价不一致时，通常以单价为准。除非评标委员会认为单价有明显的小数点错位，此时应以合价为准，并修正单价；</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EA0712" w:rsidRDefault="00EA0712" w:rsidP="000320FA">
      <w:pPr>
        <w:spacing w:beforeLines="50" w:before="156"/>
        <w:jc w:val="left"/>
        <w:rPr>
          <w:rFonts w:ascii="仿宋" w:eastAsia="仿宋"/>
          <w:color w:val="000000"/>
          <w:sz w:val="24"/>
        </w:rPr>
      </w:pP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EA0712" w:rsidRDefault="00EA0712" w:rsidP="000320FA">
      <w:pPr>
        <w:spacing w:beforeLines="50" w:before="156"/>
        <w:jc w:val="left"/>
        <w:rPr>
          <w:rFonts w:ascii="仿宋" w:eastAsia="仿宋"/>
          <w:color w:val="000000"/>
          <w:sz w:val="24"/>
        </w:rPr>
      </w:pP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EA0712" w:rsidRDefault="00EA0712" w:rsidP="000320FA">
      <w:pPr>
        <w:spacing w:beforeLines="50" w:before="156"/>
        <w:jc w:val="left"/>
        <w:rPr>
          <w:rFonts w:ascii="仿宋" w:eastAsia="仿宋"/>
          <w:color w:val="000000"/>
          <w:sz w:val="24"/>
        </w:rPr>
      </w:pP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EA0712" w:rsidRDefault="00EA0712"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EA0712" w:rsidRDefault="00EA0712" w:rsidP="001859CA">
      <w:pPr>
        <w:widowControl/>
        <w:jc w:val="left"/>
        <w:rPr>
          <w:rFonts w:ascii="仿宋" w:eastAsia="仿宋"/>
          <w:color w:val="000000"/>
          <w:sz w:val="24"/>
        </w:rPr>
      </w:pPr>
    </w:p>
    <w:p w:rsidR="00EA0712" w:rsidRDefault="00EA0712" w:rsidP="00EA0712">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EA0712" w:rsidRDefault="00EA0712" w:rsidP="00EA0712">
      <w:pPr>
        <w:autoSpaceDE w:val="0"/>
        <w:autoSpaceDN w:val="0"/>
        <w:adjustRightInd w:val="0"/>
        <w:jc w:val="left"/>
        <w:rPr>
          <w:rFonts w:ascii="仿宋" w:eastAsia="仿宋" w:cs="仿宋"/>
          <w:color w:val="0000FF"/>
          <w:kern w:val="0"/>
          <w:sz w:val="24"/>
          <w:szCs w:val="24"/>
          <w:lang w:val="zh-CN"/>
        </w:rPr>
      </w:pPr>
    </w:p>
    <w:p w:rsidR="00EA0712" w:rsidRDefault="00EA0712" w:rsidP="00EA0712">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如有需要，工程竣工验收合格并交结算书后，可支付初审价的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EA0712" w:rsidRDefault="00EA0712" w:rsidP="00EA0712">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EA0712" w:rsidRDefault="00EA0712" w:rsidP="00EA0712">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EA0712" w:rsidRDefault="00EA0712" w:rsidP="00EA0712">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EA0712" w:rsidRDefault="00EA0712" w:rsidP="00EA0712">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EA0712" w:rsidRDefault="00EA0712" w:rsidP="001859CA">
      <w:pPr>
        <w:widowControl/>
        <w:jc w:val="left"/>
        <w:rPr>
          <w:rFonts w:ascii="仿宋" w:eastAsia="仿宋"/>
          <w:color w:val="000000"/>
          <w:sz w:val="24"/>
        </w:rPr>
      </w:pPr>
    </w:p>
    <w:p w:rsidR="00EA0712" w:rsidRDefault="00EA0712">
      <w:r>
        <w:br w:type="page"/>
      </w:r>
    </w:p>
    <w:tbl>
      <w:tblPr>
        <w:tblW w:w="9800" w:type="dxa"/>
        <w:jc w:val="center"/>
        <w:tblCellMar>
          <w:left w:w="0" w:type="dxa"/>
          <w:right w:w="0" w:type="dxa"/>
        </w:tblCellMar>
        <w:tblLook w:val="04A0" w:firstRow="1" w:lastRow="0" w:firstColumn="1" w:lastColumn="0" w:noHBand="0" w:noVBand="1"/>
      </w:tblPr>
      <w:tblGrid>
        <w:gridCol w:w="532"/>
        <w:gridCol w:w="1546"/>
        <w:gridCol w:w="2011"/>
        <w:gridCol w:w="1957"/>
        <w:gridCol w:w="787"/>
        <w:gridCol w:w="630"/>
        <w:gridCol w:w="430"/>
        <w:gridCol w:w="430"/>
        <w:gridCol w:w="1477"/>
      </w:tblGrid>
      <w:tr w:rsidR="00EA0712" w:rsidTr="00EA0712">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A0712" w:rsidRDefault="00EA0712">
            <w:pPr>
              <w:widowControl/>
              <w:jc w:val="center"/>
              <w:rPr>
                <w:b/>
                <w:bCs/>
                <w:color w:val="000000"/>
                <w:sz w:val="32"/>
                <w:szCs w:val="32"/>
              </w:rPr>
            </w:pPr>
            <w:r>
              <w:rPr>
                <w:rFonts w:hint="eastAsia"/>
                <w:b/>
                <w:bCs/>
                <w:color w:val="000000"/>
                <w:sz w:val="32"/>
                <w:szCs w:val="32"/>
              </w:rPr>
              <w:lastRenderedPageBreak/>
              <w:t>分部分项工程量清单与计价表</w:t>
            </w:r>
          </w:p>
        </w:tc>
      </w:tr>
      <w:tr w:rsidR="00EA0712" w:rsidTr="00EA0712">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A0712" w:rsidRDefault="00EA0712">
            <w:pPr>
              <w:jc w:val="center"/>
              <w:rPr>
                <w:b/>
                <w:bCs/>
                <w:color w:val="000000"/>
                <w:sz w:val="32"/>
                <w:szCs w:val="32"/>
              </w:rPr>
            </w:pPr>
          </w:p>
        </w:tc>
      </w:tr>
      <w:tr w:rsidR="00EA0712" w:rsidTr="00EA0712">
        <w:trPr>
          <w:trHeight w:val="34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A0712" w:rsidRDefault="00EA0712" w:rsidP="0027799C">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sidR="0027799C">
              <w:rPr>
                <w:rFonts w:hint="eastAsia"/>
              </w:rPr>
              <w:t xml:space="preserve"> </w:t>
            </w:r>
            <w:r w:rsidR="0027799C" w:rsidRPr="0027799C">
              <w:rPr>
                <w:rFonts w:hint="eastAsia"/>
                <w:color w:val="000000"/>
                <w:sz w:val="20"/>
                <w:szCs w:val="20"/>
              </w:rPr>
              <w:t>体育实验室改造工程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A0712" w:rsidRDefault="00EA0712">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A0712" w:rsidRDefault="00EA0712">
            <w:pPr>
              <w:jc w:val="right"/>
              <w:rPr>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EA0712" w:rsidTr="00EA0712">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A0712" w:rsidTr="00EA0712">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A0712" w:rsidRDefault="00EA071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A0712" w:rsidRDefault="00EA071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A0712" w:rsidRDefault="00EA071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A0712" w:rsidRDefault="00EA0712">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A0712" w:rsidRDefault="00EA071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A0712" w:rsidRDefault="00EA0712">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EA0712" w:rsidTr="00EA0712">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 xml:space="preserve"> </w:t>
            </w:r>
            <w:r>
              <w:rPr>
                <w:rFonts w:hint="eastAsia"/>
                <w:color w:val="000000"/>
                <w:sz w:val="18"/>
                <w:szCs w:val="18"/>
              </w:rPr>
              <w:t>分部工程</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 xml:space="preserve">   </w:t>
            </w:r>
            <w:r>
              <w:rPr>
                <w:rFonts w:hint="eastAsia"/>
                <w:color w:val="000000"/>
                <w:sz w:val="18"/>
                <w:szCs w:val="18"/>
              </w:rPr>
              <w:t>拆除工程</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011605001001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原有实木地板拆除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、原有实木地板拆除</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165.89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011601001001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砖砌体拆除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、拆除原有</w:t>
            </w:r>
            <w:r>
              <w:rPr>
                <w:rFonts w:hint="eastAsia"/>
                <w:color w:val="000000"/>
                <w:sz w:val="18"/>
                <w:szCs w:val="18"/>
              </w:rPr>
              <w:t>240</w:t>
            </w:r>
            <w:r>
              <w:rPr>
                <w:rFonts w:hint="eastAsia"/>
                <w:color w:val="000000"/>
                <w:sz w:val="18"/>
                <w:szCs w:val="18"/>
              </w:rPr>
              <w:t>厚轻质砖墙体</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7.42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011616B002001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扣板吊顶拆除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、拆除吊顶天棚</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165.89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011610002001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防火门拆除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、洞口尺寸</w:t>
            </w:r>
            <w:r>
              <w:rPr>
                <w:rFonts w:hint="eastAsia"/>
                <w:color w:val="000000"/>
                <w:sz w:val="18"/>
                <w:szCs w:val="18"/>
              </w:rPr>
              <w:t>:2100*980</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5.67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5</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011406001001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铲除原墙面白色乳胶漆</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、铲除原有墙面白色乳胶漆</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184.77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6</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011610002002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金属防盗网拆除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、拆除窗户的金属防盗窗</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32.38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7</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011605002001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拆除原有踢脚线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、原有</w:t>
            </w:r>
            <w:r>
              <w:rPr>
                <w:rFonts w:hint="eastAsia"/>
                <w:color w:val="000000"/>
                <w:sz w:val="18"/>
                <w:szCs w:val="18"/>
              </w:rPr>
              <w:t>100mm</w:t>
            </w:r>
            <w:r>
              <w:rPr>
                <w:rFonts w:hint="eastAsia"/>
                <w:color w:val="000000"/>
                <w:sz w:val="18"/>
                <w:szCs w:val="18"/>
              </w:rPr>
              <w:t>踢脚线拆除</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9.22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8</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030701003001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保护性拆除空调</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、保护性拆除原有空调</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9</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011612002001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洗手台拆除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、保护性拆除原有洗手台</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10</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011614001001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排气扇拆除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、保护性拆除原有排气扇</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78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11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010103002001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拆除垃圾清运</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、拆除垃圾清运</w:t>
            </w:r>
            <w:r>
              <w:rPr>
                <w:rFonts w:hint="eastAsia"/>
                <w:color w:val="000000"/>
                <w:sz w:val="18"/>
                <w:szCs w:val="18"/>
              </w:rPr>
              <w:br/>
            </w:r>
            <w:r>
              <w:rPr>
                <w:rFonts w:hint="eastAsia"/>
                <w:color w:val="000000"/>
                <w:sz w:val="18"/>
                <w:szCs w:val="18"/>
              </w:rPr>
              <w:br/>
              <w:t>2</w:t>
            </w:r>
            <w:r>
              <w:rPr>
                <w:rFonts w:hint="eastAsia"/>
                <w:color w:val="000000"/>
                <w:sz w:val="18"/>
                <w:szCs w:val="18"/>
              </w:rPr>
              <w:t>、外运处置综合考虑</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88.95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 xml:space="preserve">  </w:t>
            </w: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 xml:space="preserve">   </w:t>
            </w:r>
            <w:r>
              <w:rPr>
                <w:rFonts w:hint="eastAsia"/>
                <w:color w:val="000000"/>
                <w:sz w:val="18"/>
                <w:szCs w:val="18"/>
              </w:rPr>
              <w:t>装修工程</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141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12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011103001001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橡胶板楼地面</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、粘结层厚度、材料种类</w:t>
            </w:r>
            <w:r>
              <w:rPr>
                <w:rFonts w:hint="eastAsia"/>
                <w:color w:val="000000"/>
                <w:sz w:val="18"/>
                <w:szCs w:val="18"/>
              </w:rPr>
              <w:t>:PVC</w:t>
            </w:r>
            <w:r>
              <w:rPr>
                <w:rFonts w:hint="eastAsia"/>
                <w:color w:val="000000"/>
                <w:sz w:val="18"/>
                <w:szCs w:val="18"/>
              </w:rPr>
              <w:t>舞蹈专用地胶厚</w:t>
            </w:r>
            <w:r>
              <w:rPr>
                <w:rFonts w:hint="eastAsia"/>
                <w:color w:val="000000"/>
                <w:sz w:val="18"/>
                <w:szCs w:val="18"/>
              </w:rPr>
              <w:t>5.5mm</w:t>
            </w:r>
            <w:r>
              <w:rPr>
                <w:rFonts w:hint="eastAsia"/>
                <w:color w:val="000000"/>
                <w:sz w:val="18"/>
                <w:szCs w:val="18"/>
              </w:rPr>
              <w:t>（甲方选样）粘贴层</w:t>
            </w:r>
            <w:r>
              <w:rPr>
                <w:rFonts w:hint="eastAsia"/>
                <w:color w:val="000000"/>
                <w:sz w:val="18"/>
                <w:szCs w:val="18"/>
              </w:rPr>
              <w:t>1:2.5</w:t>
            </w:r>
            <w:r>
              <w:rPr>
                <w:rFonts w:hint="eastAsia"/>
                <w:color w:val="000000"/>
                <w:sz w:val="18"/>
                <w:szCs w:val="18"/>
              </w:rPr>
              <w:t>水泥砂浆厚</w:t>
            </w:r>
            <w:r>
              <w:rPr>
                <w:rFonts w:hint="eastAsia"/>
                <w:color w:val="000000"/>
                <w:sz w:val="18"/>
                <w:szCs w:val="18"/>
              </w:rPr>
              <w:t>30mm</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183.25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13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011206001001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中国红大理门槛石</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、材料种类</w:t>
            </w:r>
            <w:r>
              <w:rPr>
                <w:rFonts w:hint="eastAsia"/>
                <w:color w:val="000000"/>
                <w:sz w:val="18"/>
                <w:szCs w:val="18"/>
              </w:rPr>
              <w:t>:</w:t>
            </w:r>
            <w:r>
              <w:rPr>
                <w:rFonts w:hint="eastAsia"/>
                <w:color w:val="000000"/>
                <w:sz w:val="18"/>
                <w:szCs w:val="18"/>
              </w:rPr>
              <w:t>红大理石门槛石</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0.47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99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lastRenderedPageBreak/>
              <w:t>14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010402001001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砌块墙</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、砌块品种、规格、强度等级</w:t>
            </w:r>
            <w:r>
              <w:rPr>
                <w:rFonts w:hint="eastAsia"/>
                <w:color w:val="000000"/>
                <w:sz w:val="18"/>
                <w:szCs w:val="18"/>
              </w:rPr>
              <w:t>:240mm</w:t>
            </w:r>
            <w:r>
              <w:rPr>
                <w:rFonts w:hint="eastAsia"/>
                <w:color w:val="000000"/>
                <w:sz w:val="18"/>
                <w:szCs w:val="18"/>
              </w:rPr>
              <w:t>厚轻质砖墙体</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0.49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15</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011201001001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墙面批荡</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、湿拌抹灰</w:t>
            </w:r>
            <w:r>
              <w:rPr>
                <w:rFonts w:hint="eastAsia"/>
                <w:color w:val="000000"/>
                <w:sz w:val="18"/>
                <w:szCs w:val="18"/>
              </w:rPr>
              <w:t xml:space="preserve">M15 </w:t>
            </w:r>
            <w:r>
              <w:rPr>
                <w:rFonts w:hint="eastAsia"/>
                <w:color w:val="000000"/>
                <w:sz w:val="18"/>
                <w:szCs w:val="18"/>
              </w:rPr>
              <w:t>厚度</w:t>
            </w:r>
            <w:r>
              <w:rPr>
                <w:rFonts w:hint="eastAsia"/>
                <w:color w:val="000000"/>
                <w:sz w:val="18"/>
                <w:szCs w:val="18"/>
              </w:rPr>
              <w:t>20mm</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2.06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16</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011105003001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不锈钢踢脚线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、不锈钢踢脚线高度</w:t>
            </w:r>
            <w:r>
              <w:rPr>
                <w:rFonts w:hint="eastAsia"/>
                <w:color w:val="000000"/>
                <w:sz w:val="18"/>
                <w:szCs w:val="18"/>
              </w:rPr>
              <w:t>:100mm</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5.47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89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17</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011406001002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外墙墙面白色乳胶漆</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、刮腻子遍数</w:t>
            </w:r>
            <w:r>
              <w:rPr>
                <w:rFonts w:hint="eastAsia"/>
                <w:color w:val="000000"/>
                <w:sz w:val="18"/>
                <w:szCs w:val="18"/>
              </w:rPr>
              <w:t>:</w:t>
            </w:r>
            <w:r>
              <w:rPr>
                <w:rFonts w:hint="eastAsia"/>
                <w:color w:val="000000"/>
                <w:sz w:val="18"/>
                <w:szCs w:val="18"/>
              </w:rPr>
              <w:t>面</w:t>
            </w:r>
            <w:r>
              <w:rPr>
                <w:rFonts w:hint="eastAsia"/>
                <w:color w:val="000000"/>
                <w:sz w:val="18"/>
                <w:szCs w:val="18"/>
              </w:rPr>
              <w:br/>
            </w:r>
            <w:r>
              <w:rPr>
                <w:rFonts w:hint="eastAsia"/>
                <w:color w:val="000000"/>
                <w:sz w:val="18"/>
                <w:szCs w:val="18"/>
              </w:rPr>
              <w:t>层满刮腻子两遍</w:t>
            </w:r>
            <w:r>
              <w:rPr>
                <w:rFonts w:hint="eastAsia"/>
                <w:color w:val="000000"/>
                <w:sz w:val="18"/>
                <w:szCs w:val="18"/>
              </w:rPr>
              <w:br/>
              <w:t>2</w:t>
            </w:r>
            <w:r>
              <w:rPr>
                <w:rFonts w:hint="eastAsia"/>
                <w:color w:val="000000"/>
                <w:sz w:val="18"/>
                <w:szCs w:val="18"/>
              </w:rPr>
              <w:t>、油漆品种、刷漆</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193.61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jc w:val="right"/>
              <w:rPr>
                <w:color w:val="000000"/>
                <w:sz w:val="20"/>
                <w:szCs w:val="20"/>
              </w:rPr>
            </w:pPr>
            <w:r>
              <w:rPr>
                <w:rFonts w:hint="eastAsia"/>
                <w:color w:val="000000"/>
                <w:sz w:val="20"/>
                <w:szCs w:val="20"/>
              </w:rPr>
              <w:t xml:space="preserve">　</w:t>
            </w:r>
          </w:p>
        </w:tc>
      </w:tr>
      <w:tr w:rsidR="00EA0712" w:rsidTr="00EA0712">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A0712" w:rsidRDefault="00EA0712">
            <w:pPr>
              <w:jc w:val="center"/>
              <w:rPr>
                <w:b/>
                <w:bCs/>
                <w:color w:val="000000"/>
                <w:sz w:val="32"/>
                <w:szCs w:val="32"/>
              </w:rPr>
            </w:pPr>
            <w:r>
              <w:rPr>
                <w:rFonts w:hint="eastAsia"/>
                <w:b/>
                <w:bCs/>
                <w:color w:val="000000"/>
                <w:sz w:val="32"/>
                <w:szCs w:val="32"/>
              </w:rPr>
              <w:t>分部分项工程量清单与计价表</w:t>
            </w:r>
          </w:p>
        </w:tc>
      </w:tr>
      <w:tr w:rsidR="00EA0712" w:rsidTr="00EA0712">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A0712" w:rsidRDefault="00EA0712">
            <w:pPr>
              <w:jc w:val="center"/>
              <w:rPr>
                <w:b/>
                <w:bCs/>
                <w:color w:val="000000"/>
                <w:sz w:val="32"/>
                <w:szCs w:val="32"/>
              </w:rPr>
            </w:pPr>
          </w:p>
        </w:tc>
      </w:tr>
      <w:tr w:rsidR="00EA0712" w:rsidTr="00EA0712">
        <w:trPr>
          <w:trHeight w:val="34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A0712" w:rsidRDefault="00EA0712" w:rsidP="0027799C">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sidR="0027799C">
              <w:rPr>
                <w:rFonts w:hint="eastAsia"/>
              </w:rPr>
              <w:t xml:space="preserve"> </w:t>
            </w:r>
            <w:r w:rsidR="0027799C" w:rsidRPr="0027799C">
              <w:rPr>
                <w:rFonts w:hint="eastAsia"/>
                <w:color w:val="000000"/>
                <w:sz w:val="20"/>
                <w:szCs w:val="20"/>
              </w:rPr>
              <w:t>体育实验室改造工程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A0712" w:rsidRDefault="00EA0712">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A0712" w:rsidRDefault="00EA0712">
            <w:pPr>
              <w:jc w:val="right"/>
              <w:rPr>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EA0712" w:rsidTr="00EA0712">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A0712" w:rsidTr="00EA0712">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A0712" w:rsidRDefault="00EA071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A0712" w:rsidRDefault="00EA071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A0712" w:rsidRDefault="00EA071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A0712" w:rsidRDefault="00EA0712">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A0712" w:rsidRDefault="00EA071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A0712" w:rsidRDefault="00EA0712">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EA0712" w:rsidTr="00EA0712">
        <w:trPr>
          <w:trHeight w:val="120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 xml:space="preserve">　</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 xml:space="preserve">　</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遍数</w:t>
            </w:r>
            <w:r>
              <w:rPr>
                <w:rFonts w:hint="eastAsia"/>
                <w:color w:val="000000"/>
                <w:sz w:val="18"/>
                <w:szCs w:val="18"/>
              </w:rPr>
              <w:t>:</w:t>
            </w:r>
            <w:r>
              <w:rPr>
                <w:rFonts w:hint="eastAsia"/>
                <w:color w:val="000000"/>
                <w:sz w:val="18"/>
                <w:szCs w:val="18"/>
              </w:rPr>
              <w:t>立</w:t>
            </w:r>
            <w:proofErr w:type="gramStart"/>
            <w:r>
              <w:rPr>
                <w:rFonts w:hint="eastAsia"/>
                <w:color w:val="000000"/>
                <w:sz w:val="18"/>
                <w:szCs w:val="18"/>
              </w:rPr>
              <w:t>邦</w:t>
            </w:r>
            <w:proofErr w:type="gramEnd"/>
            <w:r>
              <w:rPr>
                <w:rFonts w:hint="eastAsia"/>
                <w:color w:val="000000"/>
                <w:sz w:val="18"/>
                <w:szCs w:val="18"/>
              </w:rPr>
              <w:t>环保乳胶</w:t>
            </w:r>
            <w:r>
              <w:rPr>
                <w:rFonts w:hint="eastAsia"/>
                <w:color w:val="000000"/>
                <w:sz w:val="18"/>
                <w:szCs w:val="18"/>
              </w:rPr>
              <w:br/>
            </w:r>
            <w:r>
              <w:rPr>
                <w:rFonts w:hint="eastAsia"/>
                <w:color w:val="000000"/>
                <w:sz w:val="18"/>
                <w:szCs w:val="18"/>
              </w:rPr>
              <w:t>面漆三遍</w:t>
            </w:r>
            <w:r>
              <w:rPr>
                <w:rFonts w:hint="eastAsia"/>
                <w:color w:val="000000"/>
                <w:sz w:val="18"/>
                <w:szCs w:val="18"/>
              </w:rPr>
              <w:br/>
              <w:t>3</w:t>
            </w:r>
            <w:r>
              <w:rPr>
                <w:rFonts w:hint="eastAsia"/>
                <w:color w:val="000000"/>
                <w:sz w:val="18"/>
                <w:szCs w:val="18"/>
              </w:rPr>
              <w:t>、</w:t>
            </w:r>
            <w:r>
              <w:rPr>
                <w:rFonts w:hint="eastAsia"/>
                <w:color w:val="000000"/>
                <w:sz w:val="18"/>
                <w:szCs w:val="18"/>
              </w:rPr>
              <w:t>2.0mm</w:t>
            </w:r>
            <w:r>
              <w:rPr>
                <w:rFonts w:hint="eastAsia"/>
                <w:color w:val="000000"/>
                <w:sz w:val="18"/>
                <w:szCs w:val="18"/>
              </w:rPr>
              <w:t>厚聚合物</w:t>
            </w:r>
            <w:r>
              <w:rPr>
                <w:rFonts w:hint="eastAsia"/>
                <w:color w:val="000000"/>
                <w:sz w:val="18"/>
                <w:szCs w:val="18"/>
              </w:rPr>
              <w:br/>
            </w:r>
            <w:r>
              <w:rPr>
                <w:rFonts w:hint="eastAsia"/>
                <w:color w:val="000000"/>
                <w:sz w:val="18"/>
                <w:szCs w:val="18"/>
              </w:rPr>
              <w:t>防水</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120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18</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011406001003</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内墙墙面白色乳胶漆</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、刮腻子遍数</w:t>
            </w:r>
            <w:r>
              <w:rPr>
                <w:rFonts w:hint="eastAsia"/>
                <w:color w:val="000000"/>
                <w:sz w:val="18"/>
                <w:szCs w:val="18"/>
              </w:rPr>
              <w:t>:</w:t>
            </w:r>
            <w:r>
              <w:rPr>
                <w:rFonts w:hint="eastAsia"/>
                <w:color w:val="000000"/>
                <w:sz w:val="18"/>
                <w:szCs w:val="18"/>
              </w:rPr>
              <w:t>面层满刮腻子两遍</w:t>
            </w:r>
            <w:r>
              <w:rPr>
                <w:rFonts w:hint="eastAsia"/>
                <w:color w:val="000000"/>
                <w:sz w:val="18"/>
                <w:szCs w:val="18"/>
              </w:rPr>
              <w:br/>
            </w:r>
            <w:r>
              <w:rPr>
                <w:rFonts w:hint="eastAsia"/>
                <w:color w:val="000000"/>
                <w:sz w:val="18"/>
                <w:szCs w:val="18"/>
              </w:rPr>
              <w:br/>
              <w:t>2</w:t>
            </w:r>
            <w:r>
              <w:rPr>
                <w:rFonts w:hint="eastAsia"/>
                <w:color w:val="000000"/>
                <w:sz w:val="18"/>
                <w:szCs w:val="18"/>
              </w:rPr>
              <w:t>、油漆品种、刷漆遍数</w:t>
            </w:r>
            <w:r>
              <w:rPr>
                <w:rFonts w:hint="eastAsia"/>
                <w:color w:val="000000"/>
                <w:sz w:val="18"/>
                <w:szCs w:val="18"/>
              </w:rPr>
              <w:t>:</w:t>
            </w:r>
            <w:r>
              <w:rPr>
                <w:rFonts w:hint="eastAsia"/>
                <w:color w:val="000000"/>
                <w:sz w:val="18"/>
                <w:szCs w:val="18"/>
              </w:rPr>
              <w:t>立</w:t>
            </w:r>
            <w:proofErr w:type="gramStart"/>
            <w:r>
              <w:rPr>
                <w:rFonts w:hint="eastAsia"/>
                <w:color w:val="000000"/>
                <w:sz w:val="18"/>
                <w:szCs w:val="18"/>
              </w:rPr>
              <w:t>邦</w:t>
            </w:r>
            <w:proofErr w:type="gramEnd"/>
            <w:r>
              <w:rPr>
                <w:rFonts w:hint="eastAsia"/>
                <w:color w:val="000000"/>
                <w:sz w:val="18"/>
                <w:szCs w:val="18"/>
              </w:rPr>
              <w:t>环保乳胶面漆三遍</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187.28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120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19</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011406001004</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天花灰色乳胶漆</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、刮腻子遍数</w:t>
            </w:r>
            <w:r>
              <w:rPr>
                <w:rFonts w:hint="eastAsia"/>
                <w:color w:val="000000"/>
                <w:sz w:val="18"/>
                <w:szCs w:val="18"/>
              </w:rPr>
              <w:t>:</w:t>
            </w:r>
            <w:r>
              <w:rPr>
                <w:rFonts w:hint="eastAsia"/>
                <w:color w:val="000000"/>
                <w:sz w:val="18"/>
                <w:szCs w:val="18"/>
              </w:rPr>
              <w:t>面层满刮腻子两遍</w:t>
            </w:r>
            <w:r>
              <w:rPr>
                <w:rFonts w:hint="eastAsia"/>
                <w:color w:val="000000"/>
                <w:sz w:val="18"/>
                <w:szCs w:val="18"/>
              </w:rPr>
              <w:br/>
            </w:r>
            <w:r>
              <w:rPr>
                <w:rFonts w:hint="eastAsia"/>
                <w:color w:val="000000"/>
                <w:sz w:val="18"/>
                <w:szCs w:val="18"/>
              </w:rPr>
              <w:br/>
              <w:t>2</w:t>
            </w:r>
            <w:r>
              <w:rPr>
                <w:rFonts w:hint="eastAsia"/>
                <w:color w:val="000000"/>
                <w:sz w:val="18"/>
                <w:szCs w:val="18"/>
              </w:rPr>
              <w:t>、油漆品种、刷漆遍数</w:t>
            </w:r>
            <w:r>
              <w:rPr>
                <w:rFonts w:hint="eastAsia"/>
                <w:color w:val="000000"/>
                <w:sz w:val="18"/>
                <w:szCs w:val="18"/>
              </w:rPr>
              <w:t>:</w:t>
            </w:r>
            <w:r>
              <w:rPr>
                <w:rFonts w:hint="eastAsia"/>
                <w:color w:val="000000"/>
                <w:sz w:val="18"/>
                <w:szCs w:val="18"/>
              </w:rPr>
              <w:t>立</w:t>
            </w:r>
            <w:proofErr w:type="gramStart"/>
            <w:r>
              <w:rPr>
                <w:rFonts w:hint="eastAsia"/>
                <w:color w:val="000000"/>
                <w:sz w:val="18"/>
                <w:szCs w:val="18"/>
              </w:rPr>
              <w:t>邦</w:t>
            </w:r>
            <w:proofErr w:type="gramEnd"/>
            <w:r>
              <w:rPr>
                <w:rFonts w:hint="eastAsia"/>
                <w:color w:val="000000"/>
                <w:sz w:val="18"/>
                <w:szCs w:val="18"/>
              </w:rPr>
              <w:t>环保乳胶面漆三遍</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183.75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405"/>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20</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010808001001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木门窗套</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、实木窗框套</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57.87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21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010810001001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窗帘</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、布艺窗帘（甲方选样）</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6.62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22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010810005001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窗帘杆</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、窗帘</w:t>
            </w:r>
            <w:proofErr w:type="gramStart"/>
            <w:r>
              <w:rPr>
                <w:rFonts w:hint="eastAsia"/>
                <w:color w:val="000000"/>
                <w:sz w:val="18"/>
                <w:szCs w:val="18"/>
              </w:rPr>
              <w:t>轨</w:t>
            </w:r>
            <w:proofErr w:type="gramEnd"/>
            <w:r>
              <w:rPr>
                <w:rFonts w:hint="eastAsia"/>
                <w:color w:val="000000"/>
                <w:sz w:val="18"/>
                <w:szCs w:val="18"/>
              </w:rPr>
              <w:t>材质</w:t>
            </w:r>
            <w:r>
              <w:rPr>
                <w:rFonts w:hint="eastAsia"/>
                <w:color w:val="000000"/>
                <w:sz w:val="18"/>
                <w:szCs w:val="18"/>
              </w:rPr>
              <w:t>:</w:t>
            </w:r>
            <w:r>
              <w:rPr>
                <w:rFonts w:hint="eastAsia"/>
                <w:color w:val="000000"/>
                <w:sz w:val="18"/>
                <w:szCs w:val="18"/>
              </w:rPr>
              <w:t>罗马杆</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19.84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23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010802003001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防火门</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w:t>
            </w:r>
            <w:r>
              <w:rPr>
                <w:rFonts w:hint="eastAsia"/>
                <w:color w:val="000000"/>
                <w:sz w:val="18"/>
                <w:szCs w:val="18"/>
              </w:rPr>
              <w:t>洞口尺寸</w:t>
            </w:r>
            <w:r>
              <w:rPr>
                <w:rFonts w:hint="eastAsia"/>
                <w:color w:val="000000"/>
                <w:sz w:val="18"/>
                <w:szCs w:val="18"/>
              </w:rPr>
              <w:t>:2100*980</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4.12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24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011208001001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方柱包圆</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、大芯板打底</w:t>
            </w:r>
            <w:r>
              <w:rPr>
                <w:rFonts w:hint="eastAsia"/>
                <w:color w:val="000000"/>
                <w:sz w:val="18"/>
                <w:szCs w:val="18"/>
              </w:rPr>
              <w:br/>
            </w:r>
            <w:r>
              <w:rPr>
                <w:rFonts w:hint="eastAsia"/>
                <w:color w:val="000000"/>
                <w:sz w:val="18"/>
                <w:szCs w:val="18"/>
              </w:rPr>
              <w:br/>
              <w:t>2</w:t>
            </w:r>
            <w:r>
              <w:rPr>
                <w:rFonts w:hint="eastAsia"/>
                <w:color w:val="000000"/>
                <w:sz w:val="18"/>
                <w:szCs w:val="18"/>
              </w:rPr>
              <w:t>、面层贴地胶</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8.28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78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lastRenderedPageBreak/>
              <w:t>25</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011207001001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墙面装饰镜</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18</w:t>
            </w:r>
            <w:r>
              <w:rPr>
                <w:rFonts w:hint="eastAsia"/>
                <w:color w:val="000000"/>
                <w:sz w:val="18"/>
                <w:szCs w:val="18"/>
              </w:rPr>
              <w:t>厘大芯板基层</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12mm</w:t>
            </w:r>
            <w:r>
              <w:rPr>
                <w:rFonts w:hint="eastAsia"/>
                <w:color w:val="000000"/>
                <w:sz w:val="18"/>
                <w:szCs w:val="18"/>
              </w:rPr>
              <w:t>银镜</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30.92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 xml:space="preserve">  </w:t>
            </w: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 xml:space="preserve">   </w:t>
            </w:r>
            <w:r>
              <w:rPr>
                <w:rFonts w:hint="eastAsia"/>
                <w:color w:val="000000"/>
                <w:sz w:val="18"/>
                <w:szCs w:val="18"/>
              </w:rPr>
              <w:t>拆除电线工程</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26</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011613001001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插座拆除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、拆除原有插座</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78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27</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011612001001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照明线路拆除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、拆除原有照明线路</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368.55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28</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011612001002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插座线路拆除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、拆除原有插座线路</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447.00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9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29</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011612001003</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电话线路拆除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、拆除原有电话线路</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75.60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9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30</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011612001004</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网络线路拆除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、拆除原有网络线路</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75.60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38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 xml:space="preserve">  </w:t>
            </w: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38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 xml:space="preserve">   </w:t>
            </w:r>
            <w:r>
              <w:rPr>
                <w:rFonts w:hint="eastAsia"/>
                <w:color w:val="000000"/>
                <w:sz w:val="18"/>
                <w:szCs w:val="18"/>
              </w:rPr>
              <w:t>安装工程</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38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31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030404033001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排风扇</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、墙吸式排气扇</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38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32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030404017001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配电箱</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、配电箱</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9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33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030404034001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照明开关</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w:t>
            </w:r>
            <w:proofErr w:type="gramStart"/>
            <w:r>
              <w:rPr>
                <w:rFonts w:hint="eastAsia"/>
                <w:color w:val="000000"/>
                <w:sz w:val="18"/>
                <w:szCs w:val="18"/>
              </w:rPr>
              <w:t>三位单控大</w:t>
            </w:r>
            <w:proofErr w:type="gramEnd"/>
            <w:r>
              <w:rPr>
                <w:rFonts w:hint="eastAsia"/>
                <w:color w:val="000000"/>
                <w:sz w:val="18"/>
                <w:szCs w:val="18"/>
              </w:rPr>
              <w:t>翘板开关</w:t>
            </w:r>
            <w:r>
              <w:rPr>
                <w:rFonts w:hint="eastAsia"/>
                <w:color w:val="000000"/>
                <w:sz w:val="18"/>
                <w:szCs w:val="18"/>
              </w:rPr>
              <w:t xml:space="preserve"> 250V 10A</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jc w:val="right"/>
              <w:rPr>
                <w:color w:val="000000"/>
                <w:sz w:val="20"/>
                <w:szCs w:val="20"/>
              </w:rPr>
            </w:pPr>
            <w:r>
              <w:rPr>
                <w:rFonts w:hint="eastAsia"/>
                <w:color w:val="000000"/>
                <w:sz w:val="20"/>
                <w:szCs w:val="20"/>
              </w:rPr>
              <w:t xml:space="preserve">　</w:t>
            </w:r>
          </w:p>
        </w:tc>
      </w:tr>
      <w:tr w:rsidR="00EA0712" w:rsidTr="00EA0712">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A0712" w:rsidRDefault="00EA0712">
            <w:pPr>
              <w:jc w:val="center"/>
              <w:rPr>
                <w:b/>
                <w:bCs/>
                <w:color w:val="000000"/>
                <w:sz w:val="32"/>
                <w:szCs w:val="32"/>
              </w:rPr>
            </w:pPr>
            <w:r>
              <w:rPr>
                <w:rFonts w:hint="eastAsia"/>
                <w:b/>
                <w:bCs/>
                <w:color w:val="000000"/>
                <w:sz w:val="32"/>
                <w:szCs w:val="32"/>
              </w:rPr>
              <w:t>分部分项工程量清单与计价表</w:t>
            </w:r>
          </w:p>
        </w:tc>
      </w:tr>
      <w:tr w:rsidR="00EA0712" w:rsidTr="00EA0712">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A0712" w:rsidRDefault="00EA0712">
            <w:pPr>
              <w:jc w:val="center"/>
              <w:rPr>
                <w:b/>
                <w:bCs/>
                <w:color w:val="000000"/>
                <w:sz w:val="32"/>
                <w:szCs w:val="32"/>
              </w:rPr>
            </w:pPr>
          </w:p>
        </w:tc>
      </w:tr>
      <w:tr w:rsidR="00EA0712" w:rsidTr="00EA0712">
        <w:trPr>
          <w:trHeight w:val="34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A0712" w:rsidRDefault="00EA0712" w:rsidP="0027799C">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sidR="0027799C">
              <w:rPr>
                <w:rFonts w:hint="eastAsia"/>
              </w:rPr>
              <w:t xml:space="preserve"> </w:t>
            </w:r>
            <w:r w:rsidR="0027799C" w:rsidRPr="0027799C">
              <w:rPr>
                <w:rFonts w:hint="eastAsia"/>
                <w:color w:val="000000"/>
                <w:sz w:val="20"/>
                <w:szCs w:val="20"/>
              </w:rPr>
              <w:t>体育实验室改造工程</w:t>
            </w:r>
            <w:bookmarkStart w:id="1" w:name="_GoBack"/>
            <w:bookmarkEnd w:id="1"/>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A0712" w:rsidRDefault="00EA0712">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A0712" w:rsidRDefault="00EA0712">
            <w:pPr>
              <w:jc w:val="right"/>
              <w:rPr>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EA0712" w:rsidTr="00EA0712">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A0712" w:rsidTr="00EA0712">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A0712" w:rsidRDefault="00EA071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A0712" w:rsidRDefault="00EA071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A0712" w:rsidRDefault="00EA071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A0712" w:rsidRDefault="00EA0712">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A0712" w:rsidRDefault="00EA071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A0712" w:rsidRDefault="00EA0712">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EA0712" w:rsidTr="00EA0712">
        <w:trPr>
          <w:trHeight w:val="78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34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030412005001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荧光灯</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LED300mm*1200mm</w:t>
            </w:r>
            <w:r>
              <w:rPr>
                <w:rFonts w:hint="eastAsia"/>
                <w:color w:val="000000"/>
                <w:sz w:val="18"/>
                <w:szCs w:val="18"/>
              </w:rPr>
              <w:t>平板灯</w:t>
            </w:r>
            <w:r>
              <w:rPr>
                <w:rFonts w:hint="eastAsia"/>
                <w:color w:val="000000"/>
                <w:sz w:val="18"/>
                <w:szCs w:val="18"/>
              </w:rPr>
              <w:t xml:space="preserve"> 36W</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24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35</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030411006001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接线盒</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、接线盒</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78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36</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030404035001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单相插座</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、安装二极、三极组合单相插座</w:t>
            </w:r>
            <w:r>
              <w:rPr>
                <w:rFonts w:hint="eastAsia"/>
                <w:color w:val="000000"/>
                <w:sz w:val="18"/>
                <w:szCs w:val="18"/>
              </w:rPr>
              <w:t>250V 10A</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14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37</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030404035002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三相插座</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、柜机空调三相电插座</w:t>
            </w:r>
            <w:r>
              <w:rPr>
                <w:rFonts w:hint="eastAsia"/>
                <w:color w:val="000000"/>
                <w:sz w:val="18"/>
                <w:szCs w:val="18"/>
              </w:rPr>
              <w:t>380V 32A</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38</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030411001001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配管（</w:t>
            </w:r>
            <w:r>
              <w:rPr>
                <w:rFonts w:hint="eastAsia"/>
                <w:color w:val="000000"/>
                <w:sz w:val="18"/>
                <w:szCs w:val="18"/>
              </w:rPr>
              <w:t>20</w:t>
            </w:r>
            <w:r>
              <w:rPr>
                <w:rFonts w:hint="eastAsia"/>
                <w:color w:val="000000"/>
                <w:sz w:val="18"/>
                <w:szCs w:val="18"/>
              </w:rPr>
              <w:t>）</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、刚性</w:t>
            </w:r>
            <w:proofErr w:type="gramStart"/>
            <w:r>
              <w:rPr>
                <w:rFonts w:hint="eastAsia"/>
                <w:color w:val="000000"/>
                <w:sz w:val="18"/>
                <w:szCs w:val="18"/>
              </w:rPr>
              <w:t>阻燃管</w:t>
            </w:r>
            <w:proofErr w:type="gramEnd"/>
            <w:r>
              <w:rPr>
                <w:rFonts w:hint="eastAsia"/>
                <w:color w:val="000000"/>
                <w:sz w:val="18"/>
                <w:szCs w:val="18"/>
              </w:rPr>
              <w:t>φ</w:t>
            </w:r>
            <w:r>
              <w:rPr>
                <w:rFonts w:hint="eastAsia"/>
                <w:color w:val="000000"/>
                <w:sz w:val="18"/>
                <w:szCs w:val="18"/>
              </w:rPr>
              <w:t>20*1.6</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116.77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39</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030411001002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配管（</w:t>
            </w:r>
            <w:r>
              <w:rPr>
                <w:rFonts w:hint="eastAsia"/>
                <w:color w:val="000000"/>
                <w:sz w:val="18"/>
                <w:szCs w:val="18"/>
              </w:rPr>
              <w:t>15</w:t>
            </w:r>
            <w:r>
              <w:rPr>
                <w:rFonts w:hint="eastAsia"/>
                <w:color w:val="000000"/>
                <w:sz w:val="18"/>
                <w:szCs w:val="18"/>
              </w:rPr>
              <w:t>）</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、刚性</w:t>
            </w:r>
            <w:proofErr w:type="gramStart"/>
            <w:r>
              <w:rPr>
                <w:rFonts w:hint="eastAsia"/>
                <w:color w:val="000000"/>
                <w:sz w:val="18"/>
                <w:szCs w:val="18"/>
              </w:rPr>
              <w:t>阻燃管</w:t>
            </w:r>
            <w:proofErr w:type="gramEnd"/>
            <w:r>
              <w:rPr>
                <w:rFonts w:hint="eastAsia"/>
                <w:color w:val="000000"/>
                <w:sz w:val="18"/>
                <w:szCs w:val="18"/>
              </w:rPr>
              <w:t>φ</w:t>
            </w:r>
            <w:r>
              <w:rPr>
                <w:rFonts w:hint="eastAsia"/>
                <w:color w:val="000000"/>
                <w:sz w:val="18"/>
                <w:szCs w:val="18"/>
              </w:rPr>
              <w:t>15*1.6</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51.51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lastRenderedPageBreak/>
              <w:t>40</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030411004001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配线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、多芯导线</w:t>
            </w:r>
            <w:r>
              <w:rPr>
                <w:rFonts w:hint="eastAsia"/>
                <w:color w:val="000000"/>
                <w:sz w:val="18"/>
                <w:szCs w:val="18"/>
              </w:rPr>
              <w:t>RVV-5*0.75</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508.24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41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030413002001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凿</w:t>
            </w:r>
            <w:r>
              <w:rPr>
                <w:rFonts w:hint="eastAsia"/>
                <w:color w:val="000000"/>
                <w:sz w:val="18"/>
                <w:szCs w:val="18"/>
              </w:rPr>
              <w:t>(</w:t>
            </w:r>
            <w:r>
              <w:rPr>
                <w:rFonts w:hint="eastAsia"/>
                <w:color w:val="000000"/>
                <w:sz w:val="18"/>
                <w:szCs w:val="18"/>
              </w:rPr>
              <w:t>压</w:t>
            </w:r>
            <w:r>
              <w:rPr>
                <w:rFonts w:hint="eastAsia"/>
                <w:color w:val="000000"/>
                <w:sz w:val="18"/>
                <w:szCs w:val="18"/>
              </w:rPr>
              <w:t>)</w:t>
            </w:r>
            <w:r>
              <w:rPr>
                <w:rFonts w:hint="eastAsia"/>
                <w:color w:val="000000"/>
                <w:sz w:val="18"/>
                <w:szCs w:val="18"/>
              </w:rPr>
              <w:t>槽</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1</w:t>
            </w:r>
            <w:r>
              <w:rPr>
                <w:rFonts w:hint="eastAsia"/>
                <w:color w:val="000000"/>
                <w:sz w:val="18"/>
                <w:szCs w:val="18"/>
              </w:rPr>
              <w:t>、凿</w:t>
            </w:r>
            <w:r>
              <w:rPr>
                <w:rFonts w:hint="eastAsia"/>
                <w:color w:val="000000"/>
                <w:sz w:val="18"/>
                <w:szCs w:val="18"/>
              </w:rPr>
              <w:t>(</w:t>
            </w:r>
            <w:r>
              <w:rPr>
                <w:rFonts w:hint="eastAsia"/>
                <w:color w:val="000000"/>
                <w:sz w:val="18"/>
                <w:szCs w:val="18"/>
              </w:rPr>
              <w:t>压</w:t>
            </w:r>
            <w:r>
              <w:rPr>
                <w:rFonts w:hint="eastAsia"/>
                <w:color w:val="000000"/>
                <w:sz w:val="18"/>
                <w:szCs w:val="18"/>
              </w:rPr>
              <w:t>)</w:t>
            </w:r>
            <w:r>
              <w:rPr>
                <w:rFonts w:hint="eastAsia"/>
                <w:color w:val="000000"/>
                <w:sz w:val="18"/>
                <w:szCs w:val="18"/>
              </w:rPr>
              <w:t>槽</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39.24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 xml:space="preserve">  </w:t>
            </w: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left"/>
              <w:rPr>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A0712" w:rsidRDefault="00EA0712">
            <w:pPr>
              <w:rPr>
                <w:color w:val="000000"/>
                <w:sz w:val="18"/>
                <w:szCs w:val="18"/>
              </w:rPr>
            </w:pP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A0712" w:rsidRDefault="00EA0712">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pPr>
              <w:jc w:val="right"/>
              <w:rPr>
                <w:color w:val="000000"/>
                <w:sz w:val="18"/>
                <w:szCs w:val="18"/>
              </w:rPr>
            </w:pPr>
            <w:r>
              <w:rPr>
                <w:rFonts w:hint="eastAsia"/>
                <w:color w:val="000000"/>
                <w:sz w:val="18"/>
                <w:szCs w:val="18"/>
              </w:rPr>
              <w:t xml:space="preserve">　</w:t>
            </w:r>
          </w:p>
        </w:tc>
      </w:tr>
      <w:tr w:rsidR="00EA0712" w:rsidTr="00EA0712">
        <w:trPr>
          <w:trHeight w:val="342"/>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jc w:val="left"/>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r>
      <w:tr w:rsidR="00EA0712" w:rsidTr="00EA0712">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r>
      <w:tr w:rsidR="00EA0712" w:rsidTr="00EA0712">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r>
      <w:tr w:rsidR="00EA0712" w:rsidTr="00EA0712">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r>
      <w:tr w:rsidR="00EA0712" w:rsidTr="00EA0712">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r>
      <w:tr w:rsidR="00EA0712" w:rsidTr="00EA0712">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r>
      <w:tr w:rsidR="00EA0712" w:rsidTr="00EA0712">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r>
      <w:tr w:rsidR="00EA0712" w:rsidTr="00EA0712">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r>
      <w:tr w:rsidR="00EA0712" w:rsidTr="00EA0712">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r>
      <w:tr w:rsidR="00EA0712" w:rsidTr="00EA0712">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r>
      <w:tr w:rsidR="00EA0712" w:rsidTr="00EA0712">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r>
      <w:tr w:rsidR="00EA0712" w:rsidTr="00EA0712">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r>
      <w:tr w:rsidR="00EA0712" w:rsidTr="00EA0712">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r>
      <w:tr w:rsidR="00EA0712" w:rsidTr="00EA0712">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r>
      <w:tr w:rsidR="00EA0712" w:rsidTr="00EA0712">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r>
      <w:tr w:rsidR="00EA0712" w:rsidTr="00EA0712">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rPr>
                <w:color w:val="000000"/>
                <w:sz w:val="20"/>
                <w:szCs w:val="20"/>
              </w:rPr>
            </w:pPr>
            <w:r>
              <w:rPr>
                <w:rFonts w:hint="eastAsia"/>
                <w:color w:val="000000"/>
                <w:sz w:val="20"/>
                <w:szCs w:val="20"/>
              </w:rPr>
              <w:t xml:space="preserve"> </w:t>
            </w:r>
          </w:p>
        </w:tc>
      </w:tr>
      <w:tr w:rsidR="00EA0712" w:rsidTr="00EA0712">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jc w:val="right"/>
              <w:rPr>
                <w:color w:val="000000"/>
                <w:sz w:val="20"/>
                <w:szCs w:val="20"/>
              </w:rPr>
            </w:pPr>
            <w:r>
              <w:rPr>
                <w:rFonts w:hint="eastAsia"/>
                <w:color w:val="000000"/>
                <w:sz w:val="20"/>
                <w:szCs w:val="20"/>
              </w:rPr>
              <w:t xml:space="preserve">　</w:t>
            </w:r>
          </w:p>
        </w:tc>
      </w:tr>
      <w:tr w:rsidR="00EA0712" w:rsidTr="00EA0712">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EA0712" w:rsidRDefault="00EA0712">
            <w:pPr>
              <w:jc w:val="center"/>
              <w:rPr>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pPr>
              <w:jc w:val="left"/>
              <w:rPr>
                <w:color w:val="000000"/>
                <w:sz w:val="20"/>
                <w:szCs w:val="20"/>
              </w:rPr>
            </w:pPr>
            <w:r>
              <w:rPr>
                <w:rFonts w:hint="eastAsia"/>
                <w:color w:val="000000"/>
                <w:sz w:val="20"/>
                <w:szCs w:val="20"/>
              </w:rPr>
              <w:t xml:space="preserve">　</w:t>
            </w:r>
          </w:p>
        </w:tc>
      </w:tr>
    </w:tbl>
    <w:p w:rsidR="00EA0712" w:rsidRDefault="00EA0712" w:rsidP="00FA0551">
      <w:pPr>
        <w:spacing w:line="360" w:lineRule="auto"/>
        <w:ind w:right="87"/>
        <w:rPr>
          <w:rFonts w:ascii="宋体" w:hAnsi="宋体"/>
          <w:color w:val="000000"/>
          <w:sz w:val="28"/>
          <w:szCs w:val="28"/>
        </w:rPr>
      </w:pPr>
    </w:p>
    <w:p w:rsidR="00EA0712" w:rsidRDefault="00EA0712" w:rsidP="00EA0712">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EA0712" w:rsidRDefault="00EA0712" w:rsidP="00EA0712">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73"/>
        <w:gridCol w:w="2939"/>
        <w:gridCol w:w="3778"/>
      </w:tblGrid>
      <w:tr w:rsidR="00EA0712" w:rsidTr="00EA0712">
        <w:trPr>
          <w:jc w:val="center"/>
        </w:trPr>
        <w:tc>
          <w:tcPr>
            <w:tcW w:w="1973" w:type="dxa"/>
            <w:tcBorders>
              <w:top w:val="single" w:sz="6" w:space="0" w:color="auto"/>
              <w:left w:val="single" w:sz="6" w:space="0" w:color="auto"/>
              <w:bottom w:val="single" w:sz="6" w:space="0" w:color="auto"/>
              <w:right w:val="single" w:sz="6" w:space="0" w:color="auto"/>
            </w:tcBorders>
          </w:tcPr>
          <w:p w:rsidR="00EA0712" w:rsidRDefault="00EA0712">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EA0712" w:rsidRDefault="00EA0712">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EA0712" w:rsidRDefault="00EA0712">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bl>
    <w:p w:rsidR="00EA0712" w:rsidRDefault="00EA0712" w:rsidP="00C8149A">
      <w:pPr>
        <w:spacing w:line="360" w:lineRule="auto"/>
        <w:ind w:right="87"/>
        <w:rPr>
          <w:rFonts w:ascii="宋体" w:hAnsi="宋体"/>
          <w:color w:val="FF0000"/>
          <w:sz w:val="28"/>
          <w:szCs w:val="28"/>
        </w:rPr>
      </w:pPr>
      <w:r>
        <w:rPr>
          <w:rFonts w:ascii="宋体" w:hAnsi="宋体"/>
          <w:color w:val="FF0000"/>
          <w:sz w:val="28"/>
          <w:szCs w:val="28"/>
        </w:rPr>
        <w:br w:type="page"/>
      </w:r>
    </w:p>
    <w:p w:rsidR="00EA0712" w:rsidRPr="000320FA" w:rsidRDefault="00EA0712"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EA0712" w:rsidRPr="000320FA" w:rsidRDefault="00EA0712" w:rsidP="000320FA">
      <w:pPr>
        <w:spacing w:line="360" w:lineRule="auto"/>
        <w:ind w:right="-89"/>
        <w:jc w:val="center"/>
        <w:rPr>
          <w:rFonts w:ascii="黑体" w:eastAsia="黑体" w:hAnsi="宋体"/>
          <w:bCs/>
          <w:color w:val="000000"/>
          <w:kern w:val="0"/>
          <w:sz w:val="36"/>
          <w:szCs w:val="20"/>
          <w:lang w:val="en-GB"/>
        </w:rPr>
      </w:pPr>
    </w:p>
    <w:p w:rsidR="00EA0712" w:rsidRPr="000320FA" w:rsidRDefault="00EA0712"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EA0712" w:rsidRPr="000320FA" w:rsidRDefault="00EA0712" w:rsidP="000320FA">
      <w:pPr>
        <w:rPr>
          <w:b/>
          <w:color w:val="000000"/>
          <w:sz w:val="24"/>
          <w:lang w:val="en-GB"/>
        </w:rPr>
      </w:pPr>
    </w:p>
    <w:p w:rsidR="00EA0712" w:rsidRPr="000320FA" w:rsidRDefault="006F21AD" w:rsidP="000320FA">
      <w:pPr>
        <w:spacing w:line="360" w:lineRule="auto"/>
        <w:ind w:firstLine="280"/>
        <w:rPr>
          <w:b/>
          <w:color w:val="000000"/>
          <w:sz w:val="30"/>
          <w:u w:val="single"/>
        </w:rPr>
      </w:pPr>
      <w:hyperlink w:anchor="_第一部分__资格性文件" w:history="1">
        <w:r w:rsidR="00EA0712" w:rsidRPr="000320FA">
          <w:rPr>
            <w:rFonts w:hint="eastAsia"/>
            <w:b/>
            <w:color w:val="000000"/>
            <w:sz w:val="30"/>
            <w:u w:val="single"/>
          </w:rPr>
          <w:t>第一部分</w:t>
        </w:r>
        <w:r w:rsidR="00EA0712" w:rsidRPr="000320FA">
          <w:rPr>
            <w:rFonts w:hint="eastAsia"/>
            <w:b/>
            <w:color w:val="000000"/>
            <w:sz w:val="30"/>
            <w:u w:val="single"/>
          </w:rPr>
          <w:t xml:space="preserve">   </w:t>
        </w:r>
      </w:hyperlink>
      <w:r w:rsidR="00EA0712" w:rsidRPr="000320FA">
        <w:rPr>
          <w:rFonts w:hint="eastAsia"/>
          <w:b/>
          <w:color w:val="000000"/>
          <w:sz w:val="30"/>
          <w:u w:val="single"/>
        </w:rPr>
        <w:t>投标报价表</w:t>
      </w:r>
      <w:r w:rsidR="00EA0712" w:rsidRPr="000320FA">
        <w:rPr>
          <w:rFonts w:hint="eastAsia"/>
          <w:b/>
          <w:color w:val="000000"/>
          <w:sz w:val="30"/>
          <w:u w:val="single"/>
        </w:rPr>
        <w:t xml:space="preserve">  </w:t>
      </w:r>
    </w:p>
    <w:p w:rsidR="00EA0712" w:rsidRPr="000320FA" w:rsidRDefault="00EA0712"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EA0712" w:rsidRPr="000320FA" w:rsidRDefault="00EA0712"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EA0712" w:rsidRPr="000320FA" w:rsidRDefault="00EA0712"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EA0712" w:rsidRPr="000320FA" w:rsidRDefault="006F21AD" w:rsidP="000320FA">
      <w:pPr>
        <w:spacing w:line="360" w:lineRule="auto"/>
        <w:ind w:firstLine="280"/>
        <w:rPr>
          <w:b/>
          <w:color w:val="000000"/>
          <w:sz w:val="30"/>
        </w:rPr>
      </w:pPr>
      <w:hyperlink w:anchor="_第一部分__资格性文件" w:history="1">
        <w:r w:rsidR="00EA0712" w:rsidRPr="000320FA">
          <w:rPr>
            <w:rFonts w:hint="eastAsia"/>
            <w:b/>
            <w:color w:val="000000"/>
            <w:sz w:val="30"/>
            <w:u w:val="single"/>
          </w:rPr>
          <w:t>第二部分</w:t>
        </w:r>
        <w:r w:rsidR="00EA0712" w:rsidRPr="000320FA">
          <w:rPr>
            <w:rFonts w:hint="eastAsia"/>
            <w:b/>
            <w:color w:val="000000"/>
            <w:sz w:val="30"/>
            <w:u w:val="single"/>
          </w:rPr>
          <w:t xml:space="preserve">   </w:t>
        </w:r>
        <w:r w:rsidR="00EA0712" w:rsidRPr="000320FA">
          <w:rPr>
            <w:rFonts w:hint="eastAsia"/>
            <w:b/>
            <w:color w:val="000000"/>
            <w:sz w:val="30"/>
            <w:u w:val="single"/>
          </w:rPr>
          <w:t>资格性文件</w:t>
        </w:r>
      </w:hyperlink>
      <w:r w:rsidR="00EA0712" w:rsidRPr="000320FA">
        <w:rPr>
          <w:rFonts w:hint="eastAsia"/>
          <w:b/>
          <w:color w:val="000000"/>
          <w:sz w:val="30"/>
        </w:rPr>
        <w:t xml:space="preserve">  </w:t>
      </w:r>
    </w:p>
    <w:p w:rsidR="00EA0712" w:rsidRPr="000320FA" w:rsidRDefault="00EA0712"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EA0712" w:rsidRPr="00FE12F5" w:rsidRDefault="00EA0712"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EA0712" w:rsidRPr="00FE12F5" w:rsidRDefault="00EA0712"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EA0712" w:rsidRPr="00FE12F5" w:rsidRDefault="00EA0712"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EA0712" w:rsidRPr="000320FA" w:rsidRDefault="00EA0712"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EA0712" w:rsidRPr="000320FA" w:rsidRDefault="00EA0712"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EA0712" w:rsidRPr="000320FA" w:rsidRDefault="00EA0712" w:rsidP="000320FA">
      <w:pPr>
        <w:tabs>
          <w:tab w:val="left" w:pos="720"/>
        </w:tabs>
        <w:rPr>
          <w:bCs/>
          <w:color w:val="FF0000"/>
          <w:lang w:val="en-GB"/>
        </w:rPr>
      </w:pPr>
    </w:p>
    <w:p w:rsidR="00EA0712" w:rsidRPr="000320FA" w:rsidRDefault="00EA0712" w:rsidP="000320FA">
      <w:pPr>
        <w:tabs>
          <w:tab w:val="left" w:pos="720"/>
        </w:tabs>
        <w:rPr>
          <w:bCs/>
          <w:color w:val="FF0000"/>
          <w:lang w:val="en-GB"/>
        </w:rPr>
      </w:pPr>
    </w:p>
    <w:p w:rsidR="00EA0712" w:rsidRPr="000320FA" w:rsidRDefault="00EA0712" w:rsidP="000320FA">
      <w:pPr>
        <w:tabs>
          <w:tab w:val="left" w:pos="720"/>
        </w:tabs>
        <w:rPr>
          <w:bCs/>
          <w:color w:val="FF0000"/>
          <w:lang w:val="en-GB"/>
        </w:rPr>
      </w:pPr>
    </w:p>
    <w:p w:rsidR="00EA0712" w:rsidRPr="000320FA" w:rsidRDefault="00EA0712" w:rsidP="000320FA">
      <w:pPr>
        <w:tabs>
          <w:tab w:val="left" w:pos="720"/>
        </w:tabs>
        <w:rPr>
          <w:bCs/>
          <w:color w:val="FF0000"/>
          <w:lang w:val="en-GB"/>
        </w:rPr>
      </w:pPr>
    </w:p>
    <w:p w:rsidR="00EA0712" w:rsidRPr="000320FA" w:rsidRDefault="00EA0712" w:rsidP="000320FA">
      <w:pPr>
        <w:tabs>
          <w:tab w:val="left" w:pos="720"/>
        </w:tabs>
        <w:rPr>
          <w:bCs/>
          <w:color w:val="FF0000"/>
          <w:lang w:val="en-GB"/>
        </w:rPr>
      </w:pPr>
    </w:p>
    <w:p w:rsidR="00EA0712" w:rsidRPr="000320FA" w:rsidRDefault="00EA0712" w:rsidP="000320FA">
      <w:pPr>
        <w:tabs>
          <w:tab w:val="left" w:pos="720"/>
        </w:tabs>
        <w:rPr>
          <w:bCs/>
          <w:color w:val="FF0000"/>
          <w:lang w:val="en-GB"/>
        </w:rPr>
      </w:pPr>
    </w:p>
    <w:p w:rsidR="00EA0712" w:rsidRPr="000320FA" w:rsidRDefault="00EA0712"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EA0712" w:rsidRPr="000320FA" w:rsidRDefault="00EA0712"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EA0712" w:rsidRPr="000320FA" w:rsidRDefault="00EA0712"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EA0712" w:rsidRPr="000320FA" w:rsidRDefault="00EA0712" w:rsidP="000320FA">
      <w:pPr>
        <w:jc w:val="left"/>
        <w:rPr>
          <w:rFonts w:ascii="宋体"/>
          <w:b/>
          <w:bCs/>
          <w:kern w:val="0"/>
          <w:sz w:val="46"/>
          <w:szCs w:val="46"/>
        </w:rPr>
      </w:pPr>
    </w:p>
    <w:p w:rsidR="00EA0712" w:rsidRPr="000320FA" w:rsidRDefault="00EA0712" w:rsidP="000320FA">
      <w:pPr>
        <w:jc w:val="left"/>
        <w:rPr>
          <w:rFonts w:ascii="宋体"/>
          <w:b/>
          <w:bCs/>
          <w:kern w:val="0"/>
          <w:sz w:val="46"/>
          <w:szCs w:val="46"/>
        </w:rPr>
      </w:pPr>
    </w:p>
    <w:p w:rsidR="00EA0712" w:rsidRPr="000320FA" w:rsidRDefault="00EA0712"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EA0712" w:rsidRPr="000320FA" w:rsidRDefault="00EA0712" w:rsidP="000320FA">
      <w:pPr>
        <w:rPr>
          <w:sz w:val="36"/>
        </w:rPr>
      </w:pPr>
    </w:p>
    <w:p w:rsidR="00EA0712" w:rsidRPr="000320FA" w:rsidRDefault="00EA0712"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EA0712" w:rsidRPr="000320FA" w:rsidRDefault="00EA0712" w:rsidP="000320FA">
      <w:pPr>
        <w:jc w:val="left"/>
        <w:rPr>
          <w:sz w:val="36"/>
          <w:szCs w:val="36"/>
        </w:rPr>
      </w:pPr>
    </w:p>
    <w:p w:rsidR="00EA0712" w:rsidRPr="000320FA" w:rsidRDefault="00EA0712"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EA0712" w:rsidRPr="000320FA" w:rsidRDefault="00EA0712" w:rsidP="000320FA">
      <w:pPr>
        <w:rPr>
          <w:sz w:val="30"/>
        </w:rPr>
      </w:pPr>
    </w:p>
    <w:p w:rsidR="00EA0712" w:rsidRPr="000320FA" w:rsidRDefault="00EA0712"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EA0712" w:rsidRPr="000320FA" w:rsidRDefault="00EA0712" w:rsidP="000320FA">
      <w:pPr>
        <w:rPr>
          <w:sz w:val="30"/>
        </w:rPr>
      </w:pPr>
    </w:p>
    <w:p w:rsidR="00EA0712" w:rsidRPr="000320FA" w:rsidRDefault="00EA0712"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EA0712" w:rsidRPr="000320FA" w:rsidRDefault="00EA0712" w:rsidP="000320FA">
      <w:pPr>
        <w:ind w:firstLineChars="500" w:firstLine="1500"/>
        <w:rPr>
          <w:sz w:val="30"/>
          <w:u w:val="single"/>
        </w:rPr>
      </w:pPr>
    </w:p>
    <w:p w:rsidR="00EA0712" w:rsidRPr="000320FA" w:rsidRDefault="00EA0712" w:rsidP="000320FA">
      <w:pPr>
        <w:ind w:firstLineChars="500" w:firstLine="1500"/>
        <w:rPr>
          <w:sz w:val="30"/>
          <w:u w:val="single"/>
        </w:rPr>
      </w:pPr>
    </w:p>
    <w:p w:rsidR="00EA0712" w:rsidRPr="000320FA" w:rsidRDefault="00EA0712" w:rsidP="000320FA">
      <w:pPr>
        <w:jc w:val="left"/>
        <w:rPr>
          <w:sz w:val="30"/>
          <w:u w:val="single"/>
        </w:rPr>
      </w:pPr>
    </w:p>
    <w:p w:rsidR="00EA0712" w:rsidRPr="000320FA" w:rsidRDefault="00EA0712" w:rsidP="000320FA">
      <w:pPr>
        <w:jc w:val="left"/>
        <w:rPr>
          <w:sz w:val="30"/>
          <w:u w:val="single"/>
        </w:rPr>
      </w:pPr>
    </w:p>
    <w:p w:rsidR="00EA0712" w:rsidRPr="000320FA" w:rsidRDefault="00EA0712"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EA0712" w:rsidRPr="000320FA" w:rsidRDefault="00EA0712" w:rsidP="000320FA">
      <w:pPr>
        <w:jc w:val="left"/>
        <w:rPr>
          <w:sz w:val="30"/>
          <w:u w:val="single"/>
        </w:rPr>
      </w:pPr>
    </w:p>
    <w:p w:rsidR="00EA0712" w:rsidRPr="000320FA" w:rsidRDefault="00EA0712"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EA0712" w:rsidRPr="000320FA" w:rsidRDefault="00EA0712" w:rsidP="000320FA">
      <w:pPr>
        <w:rPr>
          <w:sz w:val="30"/>
        </w:rPr>
      </w:pPr>
    </w:p>
    <w:p w:rsidR="00EA0712" w:rsidRPr="000320FA" w:rsidRDefault="00EA0712"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EA0712" w:rsidRPr="000320FA" w:rsidRDefault="00EA0712" w:rsidP="000320FA">
      <w:r w:rsidRPr="000320FA">
        <w:br w:type="page"/>
      </w:r>
    </w:p>
    <w:p w:rsidR="00EA0712" w:rsidRPr="000320FA" w:rsidRDefault="00EA0712"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EA0712" w:rsidRPr="000320FA" w:rsidRDefault="00EA0712"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EA0712" w:rsidRPr="000320FA" w:rsidTr="00EA0712">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EA0712" w:rsidRPr="000320FA" w:rsidRDefault="00EA0712"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EA0712" w:rsidRPr="000320FA" w:rsidRDefault="00EA0712"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EA0712" w:rsidRPr="000320FA" w:rsidTr="00EA0712">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A0712" w:rsidRPr="000320FA" w:rsidRDefault="00EA0712"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EA0712" w:rsidRPr="000320FA" w:rsidTr="00EA0712">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A0712" w:rsidRPr="000320FA" w:rsidRDefault="00EA0712"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right"/>
              <w:rPr>
                <w:rFonts w:ascii="宋体" w:hAnsi="宋体" w:cs="Arial"/>
                <w:sz w:val="18"/>
                <w:szCs w:val="18"/>
              </w:rPr>
            </w:pPr>
            <w:r w:rsidRPr="000320FA">
              <w:rPr>
                <w:rFonts w:cs="Arial" w:hint="eastAsia"/>
                <w:sz w:val="18"/>
                <w:szCs w:val="18"/>
              </w:rPr>
              <w:t xml:space="preserve">　</w:t>
            </w:r>
          </w:p>
        </w:tc>
      </w:tr>
      <w:tr w:rsidR="00EA0712" w:rsidRPr="000320FA" w:rsidTr="00EA0712">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A0712" w:rsidRPr="000320FA" w:rsidRDefault="00EA0712"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center"/>
              <w:rPr>
                <w:rFonts w:ascii="宋体" w:hAnsi="宋体" w:cs="Arial"/>
                <w:sz w:val="18"/>
                <w:szCs w:val="18"/>
              </w:rPr>
            </w:pPr>
            <w:r w:rsidRPr="000320FA">
              <w:rPr>
                <w:rFonts w:cs="Arial" w:hint="eastAsia"/>
                <w:color w:val="FF0000"/>
                <w:sz w:val="18"/>
                <w:szCs w:val="18"/>
              </w:rPr>
              <w:t>0</w:t>
            </w:r>
          </w:p>
        </w:tc>
      </w:tr>
      <w:tr w:rsidR="00EA0712" w:rsidRPr="000320FA" w:rsidTr="00EA0712">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A0712" w:rsidRPr="000320FA" w:rsidRDefault="00EA0712"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center"/>
              <w:rPr>
                <w:rFonts w:ascii="宋体" w:hAnsi="宋体" w:cs="Arial"/>
                <w:sz w:val="18"/>
                <w:szCs w:val="18"/>
              </w:rPr>
            </w:pPr>
          </w:p>
        </w:tc>
      </w:tr>
      <w:tr w:rsidR="00EA0712" w:rsidRPr="000320FA" w:rsidTr="00EA0712">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A0712" w:rsidRPr="000320FA" w:rsidRDefault="00EA0712"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center"/>
              <w:rPr>
                <w:rFonts w:ascii="宋体" w:hAnsi="宋体" w:cs="Arial"/>
                <w:sz w:val="18"/>
                <w:szCs w:val="18"/>
              </w:rPr>
            </w:pPr>
            <w:r w:rsidRPr="000320FA">
              <w:rPr>
                <w:rFonts w:cs="Arial" w:hint="eastAsia"/>
                <w:color w:val="FF0000"/>
                <w:sz w:val="18"/>
                <w:szCs w:val="18"/>
              </w:rPr>
              <w:t>0</w:t>
            </w:r>
          </w:p>
        </w:tc>
      </w:tr>
      <w:tr w:rsidR="00EA0712" w:rsidRPr="000320FA" w:rsidTr="00EA0712">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A0712" w:rsidRPr="000320FA" w:rsidRDefault="00EA0712"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right"/>
              <w:rPr>
                <w:rFonts w:ascii="宋体" w:hAnsi="宋体" w:cs="Arial"/>
                <w:sz w:val="18"/>
                <w:szCs w:val="18"/>
              </w:rPr>
            </w:pPr>
            <w:r w:rsidRPr="000320FA">
              <w:rPr>
                <w:rFonts w:cs="Arial" w:hint="eastAsia"/>
                <w:sz w:val="18"/>
                <w:szCs w:val="18"/>
              </w:rPr>
              <w:t xml:space="preserve">　</w:t>
            </w:r>
          </w:p>
        </w:tc>
      </w:tr>
      <w:tr w:rsidR="00EA0712" w:rsidRPr="000320FA" w:rsidTr="00EA0712">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A0712" w:rsidRPr="000320FA" w:rsidRDefault="00EA0712"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right"/>
              <w:rPr>
                <w:rFonts w:ascii="宋体" w:hAnsi="宋体" w:cs="Arial"/>
                <w:sz w:val="18"/>
                <w:szCs w:val="18"/>
              </w:rPr>
            </w:pPr>
            <w:r w:rsidRPr="000320FA">
              <w:rPr>
                <w:rFonts w:cs="Arial" w:hint="eastAsia"/>
                <w:sz w:val="18"/>
                <w:szCs w:val="18"/>
              </w:rPr>
              <w:t xml:space="preserve">　</w:t>
            </w:r>
          </w:p>
        </w:tc>
      </w:tr>
      <w:tr w:rsidR="00EA0712" w:rsidRPr="000320FA" w:rsidTr="00EA0712">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A0712" w:rsidRPr="000320FA" w:rsidRDefault="00EA0712"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right"/>
              <w:rPr>
                <w:rFonts w:ascii="宋体" w:hAnsi="宋体" w:cs="Arial"/>
                <w:sz w:val="18"/>
                <w:szCs w:val="18"/>
              </w:rPr>
            </w:pPr>
            <w:r w:rsidRPr="000320FA">
              <w:rPr>
                <w:rFonts w:cs="Arial" w:hint="eastAsia"/>
                <w:sz w:val="18"/>
                <w:szCs w:val="18"/>
              </w:rPr>
              <w:t xml:space="preserve">　</w:t>
            </w:r>
          </w:p>
        </w:tc>
      </w:tr>
      <w:tr w:rsidR="00EA0712" w:rsidRPr="000320FA" w:rsidTr="00EA0712">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A0712" w:rsidRPr="000320FA" w:rsidRDefault="00EA0712"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right"/>
              <w:rPr>
                <w:rFonts w:ascii="宋体" w:hAnsi="宋体" w:cs="Arial"/>
                <w:sz w:val="18"/>
                <w:szCs w:val="18"/>
              </w:rPr>
            </w:pPr>
            <w:r w:rsidRPr="000320FA">
              <w:rPr>
                <w:rFonts w:cs="Arial" w:hint="eastAsia"/>
                <w:sz w:val="18"/>
                <w:szCs w:val="18"/>
              </w:rPr>
              <w:t xml:space="preserve">　</w:t>
            </w:r>
          </w:p>
        </w:tc>
      </w:tr>
      <w:tr w:rsidR="00EA0712" w:rsidRPr="000320FA" w:rsidTr="00EA0712">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A0712" w:rsidRPr="000320FA" w:rsidRDefault="00EA0712"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right"/>
              <w:rPr>
                <w:rFonts w:ascii="宋体" w:hAnsi="宋体" w:cs="Arial"/>
                <w:sz w:val="18"/>
                <w:szCs w:val="18"/>
              </w:rPr>
            </w:pPr>
            <w:r w:rsidRPr="000320FA">
              <w:rPr>
                <w:rFonts w:cs="Arial" w:hint="eastAsia"/>
                <w:sz w:val="18"/>
                <w:szCs w:val="18"/>
              </w:rPr>
              <w:t xml:space="preserve">　</w:t>
            </w:r>
          </w:p>
        </w:tc>
      </w:tr>
      <w:tr w:rsidR="00EA0712" w:rsidRPr="000320FA" w:rsidTr="00EA0712">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A0712" w:rsidRPr="000320FA" w:rsidRDefault="00EA0712"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right"/>
              <w:rPr>
                <w:rFonts w:ascii="宋体" w:hAnsi="宋体" w:cs="Arial"/>
                <w:sz w:val="18"/>
                <w:szCs w:val="18"/>
              </w:rPr>
            </w:pPr>
            <w:r w:rsidRPr="000320FA">
              <w:rPr>
                <w:rFonts w:cs="Arial" w:hint="eastAsia"/>
                <w:sz w:val="18"/>
                <w:szCs w:val="18"/>
              </w:rPr>
              <w:t xml:space="preserve">　</w:t>
            </w:r>
          </w:p>
        </w:tc>
      </w:tr>
      <w:tr w:rsidR="00EA0712" w:rsidRPr="000320FA" w:rsidTr="00EA071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r>
      <w:tr w:rsidR="00EA0712" w:rsidRPr="000320FA" w:rsidTr="00EA071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r>
      <w:tr w:rsidR="00EA0712" w:rsidRPr="000320FA" w:rsidTr="00EA071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r>
      <w:tr w:rsidR="00EA0712" w:rsidRPr="000320FA" w:rsidTr="00EA071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r>
      <w:tr w:rsidR="00EA0712" w:rsidRPr="000320FA" w:rsidTr="00EA071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r>
      <w:tr w:rsidR="00EA0712" w:rsidRPr="000320FA" w:rsidTr="00EA071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cs="Arial"/>
                <w:sz w:val="20"/>
                <w:szCs w:val="20"/>
              </w:rPr>
            </w:pPr>
          </w:p>
        </w:tc>
      </w:tr>
      <w:tr w:rsidR="00EA0712" w:rsidRPr="000320FA" w:rsidTr="00EA071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cs="Arial"/>
                <w:sz w:val="20"/>
                <w:szCs w:val="20"/>
              </w:rPr>
            </w:pPr>
          </w:p>
        </w:tc>
      </w:tr>
      <w:tr w:rsidR="00EA0712" w:rsidRPr="000320FA" w:rsidTr="00EA071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r>
      <w:tr w:rsidR="00EA0712" w:rsidRPr="000320FA" w:rsidTr="00EA071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r>
      <w:tr w:rsidR="00EA0712" w:rsidRPr="000320FA" w:rsidTr="00EA071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r>
      <w:tr w:rsidR="00EA0712" w:rsidRPr="000320FA" w:rsidTr="00EA071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r>
      <w:tr w:rsidR="00EA0712" w:rsidRPr="000320FA" w:rsidTr="00EA071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r>
      <w:tr w:rsidR="00EA0712" w:rsidRPr="000320FA" w:rsidTr="00EA071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r>
      <w:tr w:rsidR="00EA0712" w:rsidRPr="000320FA" w:rsidTr="00EA071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r>
      <w:tr w:rsidR="00EA0712" w:rsidRPr="000320FA" w:rsidTr="00EA0712">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sz w:val="20"/>
                <w:szCs w:val="20"/>
              </w:rPr>
              <w:t xml:space="preserve"> </w:t>
            </w:r>
          </w:p>
        </w:tc>
      </w:tr>
      <w:tr w:rsidR="00EA0712" w:rsidRPr="000320FA" w:rsidTr="00EA0712">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A0712" w:rsidRPr="000320FA" w:rsidRDefault="00EA071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A0712" w:rsidRPr="000320FA" w:rsidRDefault="00EA0712" w:rsidP="000320FA">
            <w:pPr>
              <w:jc w:val="right"/>
              <w:rPr>
                <w:rFonts w:ascii="宋体" w:hAnsi="宋体" w:cs="Arial"/>
                <w:sz w:val="18"/>
                <w:szCs w:val="18"/>
              </w:rPr>
            </w:pPr>
            <w:r w:rsidRPr="000320FA">
              <w:rPr>
                <w:rFonts w:cs="Arial" w:hint="eastAsia"/>
                <w:sz w:val="18"/>
                <w:szCs w:val="18"/>
              </w:rPr>
              <w:t xml:space="preserve">　</w:t>
            </w:r>
          </w:p>
        </w:tc>
      </w:tr>
    </w:tbl>
    <w:p w:rsidR="00EA0712" w:rsidRDefault="00EA0712"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EA0712" w:rsidRPr="000320FA" w:rsidRDefault="00EA0712"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EA0712" w:rsidRPr="000320FA" w:rsidRDefault="00EA0712" w:rsidP="000320FA">
      <w:pPr>
        <w:widowControl/>
        <w:jc w:val="left"/>
        <w:rPr>
          <w:sz w:val="30"/>
        </w:rPr>
      </w:pPr>
      <w:r w:rsidRPr="000320FA">
        <w:rPr>
          <w:sz w:val="30"/>
        </w:rPr>
        <w:br w:type="page"/>
      </w:r>
    </w:p>
    <w:p w:rsidR="00EA0712" w:rsidRPr="000320FA" w:rsidRDefault="00EA0712"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EA0712" w:rsidTr="00EA0712">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A0712" w:rsidRDefault="00EA0712"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A0712" w:rsidRDefault="00EA0712"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A0712" w:rsidRDefault="00EA0712"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A0712" w:rsidRDefault="00EA0712"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A0712" w:rsidRDefault="00EA0712"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A0712" w:rsidRDefault="00EA0712"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A0712" w:rsidRDefault="00EA0712"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A0712" w:rsidTr="00EA0712">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EA0712" w:rsidRDefault="00EA0712"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EA0712" w:rsidRDefault="00EA0712"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EA0712" w:rsidRDefault="00EA0712"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EA0712" w:rsidRDefault="00EA0712"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EA0712" w:rsidRDefault="00EA0712"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EA0712" w:rsidRDefault="00EA0712"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A0712" w:rsidRDefault="00EA0712"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A0712" w:rsidRDefault="00EA0712" w:rsidP="008B1AB4">
            <w:pPr>
              <w:jc w:val="center"/>
              <w:rPr>
                <w:rFonts w:ascii="宋体" w:eastAsia="宋体" w:hAnsi="宋体" w:cs="宋体"/>
                <w:color w:val="000000"/>
                <w:sz w:val="20"/>
                <w:szCs w:val="20"/>
              </w:rPr>
            </w:pPr>
            <w:r>
              <w:rPr>
                <w:rFonts w:hint="eastAsia"/>
                <w:color w:val="000000"/>
                <w:sz w:val="20"/>
                <w:szCs w:val="20"/>
              </w:rPr>
              <w:t>合价</w:t>
            </w:r>
          </w:p>
        </w:tc>
      </w:tr>
      <w:tr w:rsidR="00EA0712" w:rsidTr="00EA071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0712" w:rsidRDefault="00EA071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r>
      <w:tr w:rsidR="00EA0712" w:rsidTr="00EA071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0712" w:rsidRDefault="00EA071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r>
      <w:tr w:rsidR="00EA0712" w:rsidTr="00EA071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0712" w:rsidRDefault="00EA071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r>
      <w:tr w:rsidR="00EA0712" w:rsidTr="00EA071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0712" w:rsidRDefault="00EA071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r>
      <w:tr w:rsidR="00EA0712" w:rsidTr="00EA071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0712" w:rsidRDefault="00EA071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r>
      <w:tr w:rsidR="00EA0712" w:rsidTr="00EA071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0712" w:rsidRDefault="00EA071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r>
      <w:tr w:rsidR="00EA0712" w:rsidTr="00EA071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0712" w:rsidRDefault="00EA071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r>
      <w:tr w:rsidR="00EA0712" w:rsidTr="00EA071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0712" w:rsidRDefault="00EA071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r>
      <w:tr w:rsidR="00EA0712" w:rsidTr="00EA071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0712" w:rsidRDefault="00EA071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r>
      <w:tr w:rsidR="00EA0712" w:rsidTr="00EA071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0712" w:rsidRDefault="00EA071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r>
      <w:tr w:rsidR="00EA0712" w:rsidTr="00EA071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0712" w:rsidRDefault="00EA071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r>
      <w:tr w:rsidR="00EA0712" w:rsidTr="00EA071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0712" w:rsidRDefault="00EA071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r>
      <w:tr w:rsidR="00EA0712" w:rsidTr="00EA071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0712" w:rsidRDefault="00EA071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r>
      <w:tr w:rsidR="00EA0712" w:rsidTr="00EA071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0712" w:rsidRDefault="00EA071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r>
      <w:tr w:rsidR="00EA0712" w:rsidTr="00EA071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0712" w:rsidRDefault="00EA071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r>
      <w:tr w:rsidR="00EA0712" w:rsidTr="00EA071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0712" w:rsidRDefault="00EA071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r>
      <w:tr w:rsidR="00EA0712" w:rsidTr="00EA071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0712" w:rsidRDefault="00EA071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r>
      <w:tr w:rsidR="00EA0712" w:rsidTr="00EA071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0712" w:rsidRDefault="00EA071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r>
      <w:tr w:rsidR="00EA0712" w:rsidTr="00EA071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0712" w:rsidRDefault="00EA071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r>
      <w:tr w:rsidR="00EA0712" w:rsidTr="00EA071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0712" w:rsidRDefault="00EA071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r>
      <w:tr w:rsidR="00EA0712" w:rsidTr="00EA071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A0712" w:rsidRDefault="00EA071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A0712" w:rsidRDefault="00EA071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18"/>
                <w:szCs w:val="18"/>
              </w:rPr>
            </w:pPr>
            <w:r>
              <w:rPr>
                <w:rFonts w:hint="eastAsia"/>
                <w:color w:val="000000"/>
                <w:sz w:val="18"/>
                <w:szCs w:val="18"/>
              </w:rPr>
              <w:t xml:space="preserve"> </w:t>
            </w:r>
          </w:p>
        </w:tc>
      </w:tr>
      <w:tr w:rsidR="00EA0712" w:rsidTr="00EA0712">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rsidP="008B1AB4">
            <w:pPr>
              <w:rPr>
                <w:rFonts w:ascii="宋体" w:eastAsia="宋体" w:hAnsi="宋体" w:cs="宋体"/>
                <w:color w:val="000000"/>
                <w:sz w:val="20"/>
                <w:szCs w:val="20"/>
              </w:rPr>
            </w:pPr>
            <w:r>
              <w:rPr>
                <w:rFonts w:hint="eastAsia"/>
                <w:color w:val="000000"/>
                <w:sz w:val="20"/>
                <w:szCs w:val="20"/>
              </w:rPr>
              <w:t xml:space="preserve">　</w:t>
            </w:r>
          </w:p>
        </w:tc>
      </w:tr>
      <w:tr w:rsidR="00EA0712" w:rsidTr="00EA0712">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A0712" w:rsidRDefault="00EA0712"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rsidP="008B1AB4">
            <w:pPr>
              <w:jc w:val="right"/>
              <w:rPr>
                <w:rFonts w:ascii="宋体" w:eastAsia="宋体" w:hAnsi="宋体" w:cs="宋体"/>
                <w:color w:val="000000"/>
                <w:sz w:val="20"/>
                <w:szCs w:val="20"/>
              </w:rPr>
            </w:pPr>
            <w:r>
              <w:rPr>
                <w:rFonts w:hint="eastAsia"/>
                <w:color w:val="000000"/>
                <w:sz w:val="20"/>
                <w:szCs w:val="20"/>
              </w:rPr>
              <w:t xml:space="preserve">　</w:t>
            </w:r>
          </w:p>
        </w:tc>
      </w:tr>
      <w:tr w:rsidR="00EA0712" w:rsidTr="00EA0712">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A0712" w:rsidRDefault="00EA0712"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A0712" w:rsidRDefault="00EA0712" w:rsidP="008B1AB4">
            <w:pPr>
              <w:rPr>
                <w:rFonts w:ascii="宋体" w:eastAsia="宋体" w:hAnsi="宋体" w:cs="宋体"/>
                <w:color w:val="000000"/>
                <w:sz w:val="20"/>
                <w:szCs w:val="20"/>
              </w:rPr>
            </w:pPr>
            <w:r>
              <w:rPr>
                <w:rFonts w:hint="eastAsia"/>
                <w:color w:val="000000"/>
                <w:sz w:val="20"/>
                <w:szCs w:val="20"/>
              </w:rPr>
              <w:t xml:space="preserve">　</w:t>
            </w:r>
          </w:p>
        </w:tc>
      </w:tr>
    </w:tbl>
    <w:p w:rsidR="00EA0712" w:rsidRDefault="00EA0712">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EA0712" w:rsidRPr="000320FA" w:rsidRDefault="00EA0712"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EA0712" w:rsidRPr="000320FA" w:rsidRDefault="00EA0712" w:rsidP="000320FA">
      <w:pPr>
        <w:spacing w:line="360" w:lineRule="auto"/>
        <w:rPr>
          <w:b/>
          <w:bCs/>
          <w:color w:val="000000"/>
          <w:sz w:val="24"/>
          <w:lang w:val="en-GB"/>
        </w:rPr>
      </w:pPr>
    </w:p>
    <w:p w:rsidR="00EA0712" w:rsidRPr="000320FA" w:rsidRDefault="00EA0712"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EA0712" w:rsidRPr="000320FA" w:rsidRDefault="00EA0712"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EA0712" w:rsidRPr="000320FA" w:rsidRDefault="00EA0712"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EA0712" w:rsidRPr="000320FA" w:rsidRDefault="00EA0712"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EA0712" w:rsidRPr="000320FA" w:rsidRDefault="00EA0712"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EA0712" w:rsidRPr="000320FA" w:rsidRDefault="00EA0712"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EA0712" w:rsidRPr="000320FA" w:rsidRDefault="00EA0712" w:rsidP="000320FA">
      <w:pPr>
        <w:spacing w:line="360" w:lineRule="auto"/>
        <w:ind w:firstLineChars="200" w:firstLine="480"/>
        <w:rPr>
          <w:color w:val="000000"/>
          <w:sz w:val="24"/>
          <w:lang w:val="en-GB"/>
        </w:rPr>
      </w:pPr>
    </w:p>
    <w:p w:rsidR="00EA0712" w:rsidRPr="000320FA" w:rsidRDefault="00EA0712"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EA0712" w:rsidRPr="000320FA" w:rsidRDefault="00EA0712"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EA0712" w:rsidRPr="000320FA" w:rsidRDefault="00EA0712" w:rsidP="000320FA">
      <w:pPr>
        <w:spacing w:line="360" w:lineRule="auto"/>
        <w:rPr>
          <w:color w:val="000000"/>
          <w:sz w:val="24"/>
          <w:lang w:val="en-GB"/>
        </w:rPr>
      </w:pPr>
    </w:p>
    <w:p w:rsidR="00EA0712" w:rsidRPr="000320FA" w:rsidRDefault="00EA0712" w:rsidP="000320FA">
      <w:pPr>
        <w:spacing w:line="360" w:lineRule="auto"/>
        <w:rPr>
          <w:color w:val="000000"/>
          <w:sz w:val="24"/>
          <w:lang w:val="en-GB"/>
        </w:rPr>
      </w:pPr>
    </w:p>
    <w:p w:rsidR="00EA0712" w:rsidRPr="000320FA" w:rsidRDefault="00EA0712"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EA0712" w:rsidRPr="000320FA" w:rsidRDefault="00EA0712"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EA0712" w:rsidRPr="000320FA" w:rsidRDefault="00EA0712"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EA0712" w:rsidRPr="000320FA" w:rsidRDefault="00EA0712" w:rsidP="000320FA">
      <w:pPr>
        <w:spacing w:line="360" w:lineRule="auto"/>
        <w:ind w:firstLineChars="200" w:firstLine="480"/>
        <w:rPr>
          <w:color w:val="000000"/>
          <w:sz w:val="24"/>
          <w:lang w:val="en-GB"/>
        </w:rPr>
      </w:pPr>
    </w:p>
    <w:p w:rsidR="00EA0712" w:rsidRPr="000320FA" w:rsidRDefault="00EA0712"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EA0712" w:rsidRPr="000320FA" w:rsidRDefault="00EA0712" w:rsidP="000320FA">
      <w:pPr>
        <w:spacing w:line="360" w:lineRule="auto"/>
        <w:ind w:firstLineChars="200" w:firstLine="420"/>
        <w:rPr>
          <w:color w:val="000000"/>
          <w:lang w:val="en-GB"/>
        </w:rPr>
      </w:pPr>
    </w:p>
    <w:p w:rsidR="00EA0712" w:rsidRPr="000320FA" w:rsidRDefault="00EA0712" w:rsidP="000320FA">
      <w:pPr>
        <w:spacing w:line="360" w:lineRule="auto"/>
        <w:ind w:firstLineChars="200" w:firstLine="420"/>
        <w:rPr>
          <w:color w:val="000000"/>
          <w:lang w:val="en-GB"/>
        </w:rPr>
      </w:pPr>
    </w:p>
    <w:p w:rsidR="00EA0712" w:rsidRPr="000320FA" w:rsidRDefault="00EA0712" w:rsidP="000320FA">
      <w:pPr>
        <w:spacing w:line="360" w:lineRule="auto"/>
        <w:ind w:firstLineChars="200" w:firstLine="420"/>
        <w:rPr>
          <w:color w:val="000000"/>
          <w:lang w:val="en-GB"/>
        </w:rPr>
      </w:pPr>
    </w:p>
    <w:p w:rsidR="00EA0712" w:rsidRPr="000320FA" w:rsidRDefault="00EA0712" w:rsidP="000320FA">
      <w:pPr>
        <w:spacing w:line="360" w:lineRule="auto"/>
        <w:ind w:firstLineChars="200" w:firstLine="420"/>
        <w:rPr>
          <w:color w:val="000000"/>
          <w:lang w:val="en-GB"/>
        </w:rPr>
      </w:pPr>
    </w:p>
    <w:p w:rsidR="00EA0712" w:rsidRPr="000320FA" w:rsidRDefault="00EA0712"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EA0712" w:rsidRPr="000320FA" w:rsidRDefault="00EA0712" w:rsidP="000320FA">
      <w:pPr>
        <w:widowControl/>
        <w:jc w:val="left"/>
        <w:rPr>
          <w:color w:val="FF0000"/>
          <w:lang w:val="en-GB"/>
        </w:rPr>
      </w:pPr>
      <w:r w:rsidRPr="000320FA">
        <w:rPr>
          <w:color w:val="FF0000"/>
          <w:lang w:val="en-GB"/>
        </w:rPr>
        <w:br w:type="page"/>
      </w:r>
    </w:p>
    <w:p w:rsidR="00EA0712" w:rsidRPr="000320FA" w:rsidRDefault="00EA0712"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EA0712" w:rsidRPr="000320FA" w:rsidRDefault="00EA0712" w:rsidP="000320FA">
      <w:pPr>
        <w:spacing w:line="360" w:lineRule="auto"/>
        <w:ind w:left="361" w:hangingChars="150" w:hanging="361"/>
        <w:rPr>
          <w:b/>
          <w:bCs/>
          <w:color w:val="000000"/>
          <w:sz w:val="24"/>
          <w:lang w:val="en-GB"/>
        </w:rPr>
      </w:pPr>
    </w:p>
    <w:p w:rsidR="00EA0712" w:rsidRPr="000320FA" w:rsidRDefault="00EA0712"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EA0712" w:rsidRPr="000320FA" w:rsidRDefault="00EA0712"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EA0712" w:rsidRPr="000320FA" w:rsidRDefault="00EA0712"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EA0712" w:rsidRPr="000320FA" w:rsidRDefault="00EA0712"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EA0712" w:rsidRPr="000320FA" w:rsidRDefault="00EA0712" w:rsidP="000320FA">
      <w:pPr>
        <w:spacing w:line="360" w:lineRule="auto"/>
        <w:rPr>
          <w:color w:val="000000"/>
          <w:sz w:val="24"/>
        </w:rPr>
      </w:pPr>
      <w:r w:rsidRPr="000320FA">
        <w:rPr>
          <w:rFonts w:hint="eastAsia"/>
          <w:color w:val="000000"/>
          <w:sz w:val="24"/>
        </w:rPr>
        <w:t>招标编号：</w:t>
      </w:r>
    </w:p>
    <w:p w:rsidR="00EA0712" w:rsidRPr="000320FA" w:rsidRDefault="00EA0712" w:rsidP="000320FA">
      <w:pPr>
        <w:spacing w:line="420" w:lineRule="exact"/>
        <w:rPr>
          <w:b/>
          <w:bCs/>
          <w:color w:val="000000"/>
          <w:sz w:val="24"/>
        </w:rPr>
      </w:pPr>
      <w:r w:rsidRPr="000320FA">
        <w:rPr>
          <w:rFonts w:hint="eastAsia"/>
          <w:b/>
          <w:bCs/>
          <w:color w:val="000000"/>
          <w:sz w:val="24"/>
        </w:rPr>
        <w:t>本公司郑重承诺并声明：</w:t>
      </w:r>
    </w:p>
    <w:p w:rsidR="00EA0712" w:rsidRPr="000320FA" w:rsidRDefault="00EA0712"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EA0712" w:rsidRPr="000320FA" w:rsidRDefault="00EA0712"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EA0712" w:rsidRPr="000320FA" w:rsidRDefault="00EA0712"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EA0712" w:rsidRPr="000320FA" w:rsidRDefault="00EA0712"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EA0712" w:rsidRPr="000320FA" w:rsidRDefault="00EA0712"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EA0712" w:rsidRPr="000320FA" w:rsidRDefault="00EA0712"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EA0712" w:rsidRPr="000320FA" w:rsidRDefault="00EA0712" w:rsidP="000320FA">
      <w:pPr>
        <w:tabs>
          <w:tab w:val="left" w:pos="-3780"/>
        </w:tabs>
        <w:spacing w:line="360" w:lineRule="auto"/>
        <w:ind w:firstLineChars="200" w:firstLine="480"/>
        <w:rPr>
          <w:color w:val="000000"/>
          <w:sz w:val="24"/>
        </w:rPr>
      </w:pPr>
    </w:p>
    <w:p w:rsidR="00EA0712" w:rsidRPr="000320FA" w:rsidRDefault="00EA0712"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EA0712" w:rsidRPr="000320FA" w:rsidRDefault="00EA0712"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EA0712" w:rsidRPr="000320FA" w:rsidRDefault="00EA0712"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EA0712" w:rsidRPr="000320FA" w:rsidRDefault="00EA0712"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EA0712" w:rsidRPr="000320FA" w:rsidRDefault="00EA0712"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EA0712" w:rsidRPr="000320FA" w:rsidRDefault="00EA0712" w:rsidP="000320FA">
      <w:pPr>
        <w:tabs>
          <w:tab w:val="left" w:pos="-3780"/>
        </w:tabs>
        <w:spacing w:line="360" w:lineRule="auto"/>
        <w:ind w:firstLineChars="200" w:firstLine="480"/>
        <w:rPr>
          <w:color w:val="000000"/>
          <w:sz w:val="24"/>
        </w:rPr>
      </w:pPr>
    </w:p>
    <w:p w:rsidR="00EA0712" w:rsidRPr="000320FA" w:rsidRDefault="00EA0712"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EA0712" w:rsidRPr="00654262" w:rsidRDefault="00EA0712"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EA0712" w:rsidRPr="00AB11A9" w:rsidRDefault="00EA0712" w:rsidP="00654262">
      <w:pPr>
        <w:spacing w:line="360" w:lineRule="auto"/>
        <w:jc w:val="center"/>
        <w:outlineLvl w:val="2"/>
        <w:rPr>
          <w:rFonts w:ascii="宋体" w:hAnsi="宋体"/>
          <w:b/>
          <w:sz w:val="24"/>
        </w:rPr>
      </w:pPr>
    </w:p>
    <w:p w:rsidR="00EA0712" w:rsidRPr="000F4A55" w:rsidRDefault="00EA0712" w:rsidP="001D44AB">
      <w:pPr>
        <w:spacing w:line="360" w:lineRule="auto"/>
        <w:rPr>
          <w:sz w:val="24"/>
        </w:rPr>
      </w:pPr>
      <w:r w:rsidRPr="000F4A55">
        <w:rPr>
          <w:rFonts w:hint="eastAsia"/>
          <w:sz w:val="24"/>
        </w:rPr>
        <w:t>深圳大学招投标管理中心：</w:t>
      </w:r>
    </w:p>
    <w:p w:rsidR="00EA0712" w:rsidRPr="000F4A55" w:rsidRDefault="00EA0712"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EA0712" w:rsidRDefault="00EA0712" w:rsidP="001D44AB">
      <w:pPr>
        <w:spacing w:line="360" w:lineRule="auto"/>
        <w:ind w:firstLineChars="200" w:firstLine="480"/>
        <w:rPr>
          <w:sz w:val="24"/>
        </w:rPr>
      </w:pPr>
    </w:p>
    <w:p w:rsidR="00EA0712" w:rsidRPr="000F4A55" w:rsidRDefault="00EA0712"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EA0712" w:rsidRDefault="00EA0712" w:rsidP="001D44AB">
      <w:pPr>
        <w:spacing w:line="360" w:lineRule="auto"/>
        <w:ind w:firstLineChars="200" w:firstLine="480"/>
        <w:rPr>
          <w:sz w:val="24"/>
        </w:rPr>
      </w:pPr>
    </w:p>
    <w:p w:rsidR="00EA0712" w:rsidRPr="000F4A55" w:rsidRDefault="00EA0712"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EA0712" w:rsidRDefault="00EA0712" w:rsidP="001D44AB">
      <w:pPr>
        <w:spacing w:line="360" w:lineRule="auto"/>
        <w:ind w:leftChars="675" w:left="1418"/>
        <w:rPr>
          <w:sz w:val="24"/>
        </w:rPr>
      </w:pPr>
    </w:p>
    <w:p w:rsidR="00EA0712" w:rsidRPr="000F4A55" w:rsidRDefault="00EA0712" w:rsidP="001D44AB">
      <w:pPr>
        <w:spacing w:line="360" w:lineRule="auto"/>
        <w:ind w:leftChars="675" w:left="1418"/>
        <w:rPr>
          <w:sz w:val="24"/>
        </w:rPr>
      </w:pPr>
      <w:r w:rsidRPr="000F4A55">
        <w:rPr>
          <w:rFonts w:hint="eastAsia"/>
          <w:sz w:val="24"/>
        </w:rPr>
        <w:t>户名：</w:t>
      </w:r>
    </w:p>
    <w:p w:rsidR="00EA0712" w:rsidRPr="000F4A55" w:rsidRDefault="00EA0712" w:rsidP="001D44AB">
      <w:pPr>
        <w:spacing w:line="360" w:lineRule="auto"/>
        <w:ind w:leftChars="675" w:left="1418"/>
        <w:rPr>
          <w:sz w:val="24"/>
        </w:rPr>
      </w:pPr>
      <w:r w:rsidRPr="000F4A55">
        <w:rPr>
          <w:rFonts w:hint="eastAsia"/>
          <w:sz w:val="24"/>
        </w:rPr>
        <w:t>账号：</w:t>
      </w:r>
    </w:p>
    <w:p w:rsidR="00EA0712" w:rsidRPr="000F4A55" w:rsidRDefault="00EA0712" w:rsidP="001D44AB">
      <w:pPr>
        <w:spacing w:line="360" w:lineRule="auto"/>
        <w:ind w:leftChars="675" w:left="1418"/>
        <w:rPr>
          <w:sz w:val="24"/>
        </w:rPr>
      </w:pPr>
      <w:r w:rsidRPr="000F4A55">
        <w:rPr>
          <w:rFonts w:hint="eastAsia"/>
          <w:sz w:val="24"/>
        </w:rPr>
        <w:t>开户行：</w:t>
      </w:r>
    </w:p>
    <w:p w:rsidR="00EA0712" w:rsidRPr="000F4A55" w:rsidRDefault="00EA0712" w:rsidP="001D44AB">
      <w:pPr>
        <w:spacing w:line="360" w:lineRule="auto"/>
        <w:rPr>
          <w:sz w:val="24"/>
        </w:rPr>
      </w:pPr>
    </w:p>
    <w:p w:rsidR="00EA0712" w:rsidRPr="000F4A55" w:rsidRDefault="00EA0712"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EA0712" w:rsidRPr="000F4A55" w:rsidRDefault="00EA0712" w:rsidP="001D44AB">
      <w:pPr>
        <w:spacing w:line="360" w:lineRule="auto"/>
        <w:ind w:leftChars="2092" w:left="4393"/>
        <w:rPr>
          <w:sz w:val="24"/>
        </w:rPr>
      </w:pPr>
      <w:r w:rsidRPr="000F4A55">
        <w:rPr>
          <w:rFonts w:hint="eastAsia"/>
          <w:sz w:val="24"/>
        </w:rPr>
        <w:t>投标代表签名</w:t>
      </w:r>
    </w:p>
    <w:p w:rsidR="00EA0712" w:rsidRPr="000F4A55" w:rsidRDefault="00EA0712" w:rsidP="001D44AB">
      <w:pPr>
        <w:spacing w:line="360" w:lineRule="auto"/>
        <w:ind w:leftChars="2092" w:left="4393"/>
        <w:rPr>
          <w:sz w:val="24"/>
        </w:rPr>
      </w:pPr>
      <w:r w:rsidRPr="000F4A55">
        <w:rPr>
          <w:rFonts w:hint="eastAsia"/>
          <w:sz w:val="24"/>
        </w:rPr>
        <w:t>联系电话</w:t>
      </w:r>
    </w:p>
    <w:p w:rsidR="00EA0712" w:rsidRPr="000F4A55" w:rsidRDefault="00EA0712" w:rsidP="001D44AB">
      <w:pPr>
        <w:spacing w:line="360" w:lineRule="auto"/>
        <w:ind w:leftChars="2092" w:left="4393"/>
        <w:rPr>
          <w:sz w:val="24"/>
        </w:rPr>
      </w:pPr>
      <w:r w:rsidRPr="000F4A55">
        <w:rPr>
          <w:rFonts w:hint="eastAsia"/>
          <w:sz w:val="24"/>
        </w:rPr>
        <w:t>日期</w:t>
      </w:r>
    </w:p>
    <w:p w:rsidR="00EA0712" w:rsidRDefault="00EA0712"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EA0712" w:rsidRDefault="00EA0712" w:rsidP="00A00C86"/>
    <w:p w:rsidR="00EA0712" w:rsidRDefault="00EA0712" w:rsidP="00A00C86"/>
    <w:p w:rsidR="00EA0712" w:rsidRDefault="00EA0712" w:rsidP="00A00C86"/>
    <w:p w:rsidR="00EA0712" w:rsidRDefault="00EA0712" w:rsidP="00A00C86"/>
    <w:p w:rsidR="00EA0712" w:rsidRPr="00A00C86" w:rsidRDefault="00EA0712"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EA0712" w:rsidRPr="00A00C86" w:rsidRDefault="00EA0712"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EA0712" w:rsidRPr="000320FA" w:rsidRDefault="00EA0712"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EA0712" w:rsidRPr="000320FA" w:rsidRDefault="00EA0712"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EA0712" w:rsidRPr="000320FA" w:rsidTr="00EA0712">
        <w:trPr>
          <w:trHeight w:val="510"/>
          <w:jc w:val="center"/>
        </w:trPr>
        <w:tc>
          <w:tcPr>
            <w:tcW w:w="520" w:type="pct"/>
            <w:vAlign w:val="center"/>
          </w:tcPr>
          <w:p w:rsidR="00EA0712" w:rsidRPr="000320FA" w:rsidRDefault="00EA071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EA0712" w:rsidRPr="000320FA" w:rsidRDefault="00EA0712"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A0712" w:rsidRPr="000320FA" w:rsidRDefault="00EA071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EA0712" w:rsidRPr="000320FA" w:rsidRDefault="00EA0712"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A0712" w:rsidRPr="000320FA" w:rsidRDefault="00EA071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EA0712" w:rsidRPr="000320FA" w:rsidRDefault="00EA0712" w:rsidP="000320FA">
            <w:pPr>
              <w:spacing w:line="360" w:lineRule="auto"/>
              <w:ind w:leftChars="-51" w:left="-107" w:rightChars="-51" w:right="-107"/>
              <w:rPr>
                <w:rFonts w:ascii="宋体" w:eastAsia="宋体" w:hAnsi="Courier New" w:cs="Times New Roman"/>
                <w:szCs w:val="21"/>
              </w:rPr>
            </w:pPr>
          </w:p>
        </w:tc>
      </w:tr>
      <w:tr w:rsidR="00EA0712" w:rsidRPr="000320FA" w:rsidTr="00EA0712">
        <w:trPr>
          <w:trHeight w:val="510"/>
          <w:jc w:val="center"/>
        </w:trPr>
        <w:tc>
          <w:tcPr>
            <w:tcW w:w="520" w:type="pct"/>
            <w:vAlign w:val="center"/>
          </w:tcPr>
          <w:p w:rsidR="00EA0712" w:rsidRPr="000320FA" w:rsidRDefault="00EA071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EA0712" w:rsidRPr="000320FA" w:rsidRDefault="00EA0712"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A0712" w:rsidRPr="000320FA" w:rsidRDefault="00EA071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EA0712" w:rsidRPr="000320FA" w:rsidRDefault="00EA0712"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A0712" w:rsidRPr="000320FA" w:rsidRDefault="00EA071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EA0712" w:rsidRPr="000320FA" w:rsidRDefault="00EA0712" w:rsidP="000320FA">
            <w:pPr>
              <w:spacing w:line="360" w:lineRule="auto"/>
              <w:ind w:leftChars="-51" w:left="-107" w:rightChars="-51" w:right="-107"/>
              <w:rPr>
                <w:rFonts w:ascii="宋体" w:eastAsia="宋体" w:hAnsi="Courier New" w:cs="Times New Roman"/>
                <w:szCs w:val="21"/>
              </w:rPr>
            </w:pPr>
          </w:p>
        </w:tc>
      </w:tr>
      <w:tr w:rsidR="00EA0712" w:rsidRPr="000320FA" w:rsidTr="00EA0712">
        <w:trPr>
          <w:cantSplit/>
          <w:trHeight w:val="510"/>
          <w:jc w:val="center"/>
        </w:trPr>
        <w:tc>
          <w:tcPr>
            <w:tcW w:w="520" w:type="pct"/>
            <w:vAlign w:val="center"/>
          </w:tcPr>
          <w:p w:rsidR="00EA0712" w:rsidRPr="000320FA" w:rsidRDefault="00EA071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EA0712" w:rsidRPr="000320FA" w:rsidRDefault="00EA0712"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A0712" w:rsidRPr="000320FA" w:rsidRDefault="00EA071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EA0712" w:rsidRPr="000320FA" w:rsidRDefault="00EA0712"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A0712" w:rsidRPr="000320FA" w:rsidRDefault="00EA0712"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EA0712" w:rsidRPr="000320FA" w:rsidRDefault="00EA0712" w:rsidP="000320FA">
            <w:pPr>
              <w:spacing w:line="360" w:lineRule="auto"/>
              <w:ind w:leftChars="-51" w:left="-107" w:rightChars="-51" w:right="-107"/>
              <w:rPr>
                <w:rFonts w:ascii="宋体" w:eastAsia="宋体" w:hAnsi="Courier New" w:cs="Times New Roman"/>
                <w:szCs w:val="21"/>
              </w:rPr>
            </w:pPr>
          </w:p>
        </w:tc>
      </w:tr>
      <w:tr w:rsidR="00EA0712" w:rsidRPr="000320FA" w:rsidTr="00EA0712">
        <w:trPr>
          <w:cantSplit/>
          <w:trHeight w:val="510"/>
          <w:jc w:val="center"/>
        </w:trPr>
        <w:tc>
          <w:tcPr>
            <w:tcW w:w="1562" w:type="pct"/>
            <w:gridSpan w:val="3"/>
            <w:vAlign w:val="center"/>
          </w:tcPr>
          <w:p w:rsidR="00EA0712" w:rsidRPr="000320FA" w:rsidRDefault="00EA071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EA0712" w:rsidRPr="000320FA" w:rsidRDefault="00EA0712" w:rsidP="000320FA">
            <w:pPr>
              <w:spacing w:line="360" w:lineRule="auto"/>
              <w:ind w:leftChars="-51" w:left="-107" w:rightChars="-51" w:right="-107"/>
              <w:rPr>
                <w:rFonts w:ascii="宋体" w:eastAsia="宋体" w:hAnsi="Courier New" w:cs="Times New Roman"/>
                <w:szCs w:val="21"/>
              </w:rPr>
            </w:pPr>
          </w:p>
        </w:tc>
      </w:tr>
      <w:tr w:rsidR="00EA0712" w:rsidRPr="000320FA" w:rsidTr="00EA0712">
        <w:trPr>
          <w:cantSplit/>
          <w:trHeight w:val="510"/>
          <w:jc w:val="center"/>
        </w:trPr>
        <w:tc>
          <w:tcPr>
            <w:tcW w:w="5000" w:type="pct"/>
            <w:gridSpan w:val="9"/>
            <w:vAlign w:val="center"/>
          </w:tcPr>
          <w:p w:rsidR="00EA0712" w:rsidRPr="000320FA" w:rsidRDefault="00EA071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EA0712" w:rsidRPr="000320FA" w:rsidTr="00EA0712">
        <w:trPr>
          <w:cantSplit/>
          <w:trHeight w:val="510"/>
          <w:jc w:val="center"/>
        </w:trPr>
        <w:tc>
          <w:tcPr>
            <w:tcW w:w="833" w:type="pct"/>
            <w:gridSpan w:val="2"/>
            <w:vAlign w:val="center"/>
          </w:tcPr>
          <w:p w:rsidR="00EA0712" w:rsidRPr="000320FA" w:rsidRDefault="00EA071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EA0712" w:rsidRPr="000320FA" w:rsidRDefault="00EA071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EA0712" w:rsidRPr="000320FA" w:rsidRDefault="00EA071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EA0712" w:rsidRPr="000320FA" w:rsidRDefault="00EA071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EA0712" w:rsidRPr="000320FA" w:rsidRDefault="00EA071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EA0712" w:rsidRPr="000320FA" w:rsidRDefault="00EA071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EA0712" w:rsidRPr="000320FA" w:rsidTr="00EA0712">
        <w:trPr>
          <w:trHeight w:val="585"/>
          <w:jc w:val="center"/>
        </w:trPr>
        <w:tc>
          <w:tcPr>
            <w:tcW w:w="833" w:type="pct"/>
            <w:gridSpan w:val="2"/>
          </w:tcPr>
          <w:p w:rsidR="00EA0712" w:rsidRPr="000320FA" w:rsidRDefault="00EA0712" w:rsidP="000320FA">
            <w:pPr>
              <w:spacing w:line="360" w:lineRule="auto"/>
              <w:rPr>
                <w:rFonts w:ascii="宋体" w:eastAsia="宋体" w:hAnsi="Courier New" w:cs="Times New Roman"/>
                <w:szCs w:val="21"/>
              </w:rPr>
            </w:pPr>
          </w:p>
        </w:tc>
        <w:tc>
          <w:tcPr>
            <w:tcW w:w="834" w:type="pct"/>
            <w:gridSpan w:val="2"/>
          </w:tcPr>
          <w:p w:rsidR="00EA0712" w:rsidRPr="000320FA" w:rsidRDefault="00EA0712" w:rsidP="000320FA">
            <w:pPr>
              <w:spacing w:line="360" w:lineRule="auto"/>
              <w:rPr>
                <w:rFonts w:ascii="宋体" w:eastAsia="宋体" w:hAnsi="Courier New" w:cs="Times New Roman"/>
                <w:szCs w:val="21"/>
              </w:rPr>
            </w:pPr>
          </w:p>
        </w:tc>
        <w:tc>
          <w:tcPr>
            <w:tcW w:w="752" w:type="pct"/>
          </w:tcPr>
          <w:p w:rsidR="00EA0712" w:rsidRPr="000320FA" w:rsidRDefault="00EA0712" w:rsidP="000320FA">
            <w:pPr>
              <w:spacing w:line="360" w:lineRule="auto"/>
              <w:rPr>
                <w:rFonts w:ascii="宋体" w:eastAsia="宋体" w:hAnsi="Courier New" w:cs="Times New Roman"/>
                <w:szCs w:val="21"/>
              </w:rPr>
            </w:pPr>
          </w:p>
        </w:tc>
        <w:tc>
          <w:tcPr>
            <w:tcW w:w="1063" w:type="pct"/>
          </w:tcPr>
          <w:p w:rsidR="00EA0712" w:rsidRPr="000320FA" w:rsidRDefault="00EA0712" w:rsidP="000320FA">
            <w:pPr>
              <w:spacing w:line="360" w:lineRule="auto"/>
              <w:rPr>
                <w:rFonts w:ascii="宋体" w:eastAsia="宋体" w:hAnsi="Courier New" w:cs="Times New Roman"/>
                <w:szCs w:val="21"/>
              </w:rPr>
            </w:pPr>
          </w:p>
        </w:tc>
        <w:tc>
          <w:tcPr>
            <w:tcW w:w="789" w:type="pct"/>
            <w:gridSpan w:val="2"/>
          </w:tcPr>
          <w:p w:rsidR="00EA0712" w:rsidRPr="000320FA" w:rsidRDefault="00EA0712" w:rsidP="000320FA">
            <w:pPr>
              <w:spacing w:line="360" w:lineRule="auto"/>
              <w:rPr>
                <w:rFonts w:ascii="宋体" w:eastAsia="宋体" w:hAnsi="Courier New" w:cs="Times New Roman"/>
                <w:szCs w:val="21"/>
              </w:rPr>
            </w:pPr>
          </w:p>
        </w:tc>
        <w:tc>
          <w:tcPr>
            <w:tcW w:w="729" w:type="pct"/>
          </w:tcPr>
          <w:p w:rsidR="00EA0712" w:rsidRPr="000320FA" w:rsidRDefault="00EA0712" w:rsidP="000320FA">
            <w:pPr>
              <w:spacing w:line="360" w:lineRule="auto"/>
              <w:rPr>
                <w:rFonts w:ascii="宋体" w:eastAsia="宋体" w:hAnsi="Courier New" w:cs="Times New Roman"/>
                <w:szCs w:val="21"/>
              </w:rPr>
            </w:pPr>
          </w:p>
        </w:tc>
      </w:tr>
      <w:tr w:rsidR="00EA0712" w:rsidRPr="000320FA" w:rsidTr="00EA0712">
        <w:trPr>
          <w:trHeight w:val="585"/>
          <w:jc w:val="center"/>
        </w:trPr>
        <w:tc>
          <w:tcPr>
            <w:tcW w:w="833" w:type="pct"/>
            <w:gridSpan w:val="2"/>
          </w:tcPr>
          <w:p w:rsidR="00EA0712" w:rsidRPr="000320FA" w:rsidRDefault="00EA0712" w:rsidP="000320FA">
            <w:pPr>
              <w:spacing w:line="360" w:lineRule="auto"/>
              <w:rPr>
                <w:rFonts w:ascii="宋体" w:eastAsia="宋体" w:hAnsi="Courier New" w:cs="Times New Roman"/>
                <w:szCs w:val="21"/>
              </w:rPr>
            </w:pPr>
          </w:p>
        </w:tc>
        <w:tc>
          <w:tcPr>
            <w:tcW w:w="834" w:type="pct"/>
            <w:gridSpan w:val="2"/>
          </w:tcPr>
          <w:p w:rsidR="00EA0712" w:rsidRPr="000320FA" w:rsidRDefault="00EA0712" w:rsidP="000320FA">
            <w:pPr>
              <w:spacing w:line="360" w:lineRule="auto"/>
              <w:rPr>
                <w:rFonts w:ascii="宋体" w:eastAsia="宋体" w:hAnsi="Courier New" w:cs="Times New Roman"/>
                <w:szCs w:val="21"/>
              </w:rPr>
            </w:pPr>
          </w:p>
        </w:tc>
        <w:tc>
          <w:tcPr>
            <w:tcW w:w="752" w:type="pct"/>
          </w:tcPr>
          <w:p w:rsidR="00EA0712" w:rsidRPr="000320FA" w:rsidRDefault="00EA0712" w:rsidP="000320FA">
            <w:pPr>
              <w:spacing w:line="360" w:lineRule="auto"/>
              <w:rPr>
                <w:rFonts w:ascii="宋体" w:eastAsia="宋体" w:hAnsi="Courier New" w:cs="Times New Roman"/>
                <w:szCs w:val="21"/>
              </w:rPr>
            </w:pPr>
          </w:p>
        </w:tc>
        <w:tc>
          <w:tcPr>
            <w:tcW w:w="1063" w:type="pct"/>
          </w:tcPr>
          <w:p w:rsidR="00EA0712" w:rsidRPr="000320FA" w:rsidRDefault="00EA0712" w:rsidP="000320FA">
            <w:pPr>
              <w:spacing w:line="360" w:lineRule="auto"/>
              <w:rPr>
                <w:rFonts w:ascii="宋体" w:eastAsia="宋体" w:hAnsi="Courier New" w:cs="Times New Roman"/>
                <w:szCs w:val="21"/>
              </w:rPr>
            </w:pPr>
          </w:p>
        </w:tc>
        <w:tc>
          <w:tcPr>
            <w:tcW w:w="789" w:type="pct"/>
            <w:gridSpan w:val="2"/>
          </w:tcPr>
          <w:p w:rsidR="00EA0712" w:rsidRPr="000320FA" w:rsidRDefault="00EA0712" w:rsidP="000320FA">
            <w:pPr>
              <w:spacing w:line="360" w:lineRule="auto"/>
              <w:rPr>
                <w:rFonts w:ascii="宋体" w:eastAsia="宋体" w:hAnsi="Courier New" w:cs="Times New Roman"/>
                <w:szCs w:val="21"/>
              </w:rPr>
            </w:pPr>
          </w:p>
        </w:tc>
        <w:tc>
          <w:tcPr>
            <w:tcW w:w="729" w:type="pct"/>
          </w:tcPr>
          <w:p w:rsidR="00EA0712" w:rsidRPr="000320FA" w:rsidRDefault="00EA0712" w:rsidP="000320FA">
            <w:pPr>
              <w:spacing w:line="360" w:lineRule="auto"/>
              <w:rPr>
                <w:rFonts w:ascii="宋体" w:eastAsia="宋体" w:hAnsi="Courier New" w:cs="Times New Roman"/>
                <w:szCs w:val="21"/>
              </w:rPr>
            </w:pPr>
          </w:p>
        </w:tc>
      </w:tr>
    </w:tbl>
    <w:p w:rsidR="00EA0712" w:rsidRPr="000320FA" w:rsidRDefault="00EA0712"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EA0712" w:rsidRPr="000320FA" w:rsidRDefault="00EA0712" w:rsidP="000320FA">
      <w:pPr>
        <w:spacing w:line="360" w:lineRule="auto"/>
        <w:ind w:right="-89" w:firstLineChars="2350" w:firstLine="4935"/>
        <w:jc w:val="left"/>
        <w:rPr>
          <w:rFonts w:ascii="宋体"/>
        </w:rPr>
      </w:pPr>
    </w:p>
    <w:p w:rsidR="00EA0712" w:rsidRPr="000320FA" w:rsidRDefault="00EA0712" w:rsidP="000320FA">
      <w:pPr>
        <w:spacing w:line="360" w:lineRule="auto"/>
        <w:ind w:right="-89" w:firstLineChars="2350" w:firstLine="4935"/>
        <w:jc w:val="left"/>
        <w:rPr>
          <w:rFonts w:ascii="宋体"/>
        </w:rPr>
      </w:pPr>
    </w:p>
    <w:p w:rsidR="00EA0712" w:rsidRPr="000320FA" w:rsidRDefault="00EA0712"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EA0712" w:rsidRPr="000320FA" w:rsidTr="00EA0712">
        <w:trPr>
          <w:trHeight w:val="2815"/>
          <w:jc w:val="center"/>
        </w:trPr>
        <w:tc>
          <w:tcPr>
            <w:tcW w:w="2500" w:type="pct"/>
            <w:shd w:val="clear" w:color="auto" w:fill="auto"/>
            <w:vAlign w:val="center"/>
          </w:tcPr>
          <w:p w:rsidR="00EA0712" w:rsidRPr="000320FA" w:rsidRDefault="00EA0712"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EA0712" w:rsidRPr="000320FA" w:rsidRDefault="00EA0712" w:rsidP="000320FA">
            <w:pPr>
              <w:spacing w:line="360" w:lineRule="auto"/>
              <w:ind w:right="-89"/>
              <w:jc w:val="center"/>
              <w:rPr>
                <w:rFonts w:ascii="宋体"/>
              </w:rPr>
            </w:pPr>
            <w:r w:rsidRPr="000320FA">
              <w:rPr>
                <w:rFonts w:ascii="宋体" w:hint="eastAsia"/>
              </w:rPr>
              <w:t>身份证反面</w:t>
            </w:r>
          </w:p>
        </w:tc>
      </w:tr>
    </w:tbl>
    <w:p w:rsidR="00EA0712" w:rsidRPr="000320FA" w:rsidRDefault="00EA0712" w:rsidP="000320FA">
      <w:pPr>
        <w:spacing w:line="360" w:lineRule="auto"/>
        <w:ind w:right="-89" w:firstLineChars="2350" w:firstLine="4935"/>
        <w:jc w:val="left"/>
        <w:rPr>
          <w:rFonts w:ascii="宋体"/>
        </w:rPr>
      </w:pPr>
    </w:p>
    <w:p w:rsidR="00EA0712" w:rsidRPr="000320FA" w:rsidRDefault="00EA0712" w:rsidP="000320FA">
      <w:pPr>
        <w:spacing w:line="360" w:lineRule="auto"/>
        <w:ind w:right="-89" w:firstLineChars="2350" w:firstLine="4935"/>
        <w:jc w:val="left"/>
        <w:rPr>
          <w:rFonts w:ascii="宋体"/>
        </w:rPr>
      </w:pPr>
      <w:r w:rsidRPr="000320FA">
        <w:rPr>
          <w:rFonts w:ascii="宋体" w:hint="eastAsia"/>
        </w:rPr>
        <w:t>投标人名称：（盖章）</w:t>
      </w:r>
    </w:p>
    <w:p w:rsidR="00EA0712" w:rsidRPr="000320FA" w:rsidRDefault="00EA0712" w:rsidP="000320FA">
      <w:pPr>
        <w:spacing w:line="360" w:lineRule="auto"/>
        <w:ind w:right="-89" w:firstLineChars="2350" w:firstLine="4935"/>
        <w:jc w:val="left"/>
        <w:rPr>
          <w:rFonts w:ascii="宋体"/>
        </w:rPr>
      </w:pPr>
    </w:p>
    <w:p w:rsidR="00EA0712" w:rsidRPr="000320FA" w:rsidRDefault="00EA0712"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EA0712" w:rsidRPr="000320FA" w:rsidRDefault="00EA0712" w:rsidP="000320FA">
      <w:pPr>
        <w:spacing w:line="360" w:lineRule="auto"/>
        <w:ind w:right="-89" w:firstLineChars="2350" w:firstLine="4935"/>
        <w:jc w:val="left"/>
        <w:rPr>
          <w:rFonts w:ascii="宋体"/>
        </w:rPr>
      </w:pPr>
    </w:p>
    <w:p w:rsidR="00EA0712" w:rsidRPr="000320FA" w:rsidRDefault="00EA0712" w:rsidP="000320FA">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EA0712" w:rsidRPr="000320FA" w:rsidRDefault="00EA0712" w:rsidP="000320FA">
      <w:pPr>
        <w:widowControl/>
        <w:jc w:val="left"/>
        <w:rPr>
          <w:rFonts w:ascii="仿宋_GB2312" w:eastAsia="仿宋_GB2312"/>
        </w:rPr>
      </w:pPr>
      <w:r w:rsidRPr="000320FA">
        <w:rPr>
          <w:rFonts w:ascii="仿宋_GB2312" w:eastAsia="仿宋_GB2312"/>
        </w:rPr>
        <w:br w:type="page"/>
      </w:r>
    </w:p>
    <w:p w:rsidR="00EA0712" w:rsidRPr="000320FA" w:rsidRDefault="00EA0712"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EA0712" w:rsidRPr="000320FA" w:rsidRDefault="00EA0712"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EA0712" w:rsidRPr="000320FA" w:rsidTr="00EA0712">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EA0712" w:rsidRPr="000320FA" w:rsidRDefault="00EA0712" w:rsidP="000320FA">
            <w:pPr>
              <w:snapToGrid w:val="0"/>
              <w:jc w:val="center"/>
              <w:rPr>
                <w:b/>
                <w:color w:val="000000"/>
                <w:sz w:val="30"/>
              </w:rPr>
            </w:pPr>
          </w:p>
          <w:p w:rsidR="00EA0712" w:rsidRPr="000320FA" w:rsidRDefault="00EA0712"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EA0712" w:rsidRPr="000320FA" w:rsidRDefault="00EA0712"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EA0712" w:rsidRPr="000320FA" w:rsidRDefault="00EA0712" w:rsidP="000320FA">
            <w:pPr>
              <w:jc w:val="center"/>
              <w:rPr>
                <w:b/>
                <w:color w:val="000000"/>
                <w:sz w:val="32"/>
              </w:rPr>
            </w:pPr>
          </w:p>
          <w:p w:rsidR="00EA0712" w:rsidRPr="000320FA" w:rsidRDefault="00EA0712"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EA0712" w:rsidRPr="000320FA" w:rsidRDefault="00EA0712" w:rsidP="000320FA">
            <w:pPr>
              <w:spacing w:line="360" w:lineRule="auto"/>
              <w:ind w:leftChars="84" w:left="176" w:firstLineChars="400" w:firstLine="960"/>
              <w:rPr>
                <w:color w:val="000000"/>
                <w:sz w:val="24"/>
              </w:rPr>
            </w:pPr>
          </w:p>
          <w:p w:rsidR="00EA0712" w:rsidRPr="000320FA" w:rsidRDefault="00EA0712"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EA0712" w:rsidRPr="000320FA" w:rsidRDefault="00EA0712" w:rsidP="000320FA">
            <w:pPr>
              <w:spacing w:line="360" w:lineRule="auto"/>
              <w:ind w:leftChars="84" w:left="176" w:firstLineChars="400" w:firstLine="960"/>
              <w:rPr>
                <w:color w:val="000000"/>
                <w:sz w:val="24"/>
                <w:u w:val="single"/>
              </w:rPr>
            </w:pPr>
          </w:p>
          <w:p w:rsidR="00EA0712" w:rsidRPr="000320FA" w:rsidRDefault="00EA0712"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EA0712" w:rsidRPr="000320FA" w:rsidRDefault="00EA0712" w:rsidP="000320FA">
            <w:pPr>
              <w:spacing w:line="360" w:lineRule="auto"/>
              <w:ind w:leftChars="84" w:left="176" w:firstLineChars="400" w:firstLine="960"/>
              <w:rPr>
                <w:color w:val="000000"/>
                <w:sz w:val="24"/>
              </w:rPr>
            </w:pPr>
          </w:p>
          <w:p w:rsidR="00EA0712" w:rsidRPr="000320FA" w:rsidRDefault="00EA0712"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EA0712" w:rsidRPr="000320FA" w:rsidRDefault="00EA0712" w:rsidP="000320FA">
            <w:pPr>
              <w:spacing w:line="360" w:lineRule="auto"/>
              <w:ind w:leftChars="84" w:left="176" w:firstLineChars="400" w:firstLine="960"/>
              <w:rPr>
                <w:color w:val="000000"/>
                <w:sz w:val="24"/>
                <w:u w:val="single"/>
              </w:rPr>
            </w:pPr>
          </w:p>
          <w:p w:rsidR="00EA0712" w:rsidRPr="000320FA" w:rsidRDefault="00EA0712"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EA0712" w:rsidRPr="000320FA" w:rsidRDefault="00EA0712" w:rsidP="000320FA">
            <w:pPr>
              <w:jc w:val="center"/>
              <w:rPr>
                <w:b/>
                <w:bCs/>
                <w:color w:val="000000"/>
              </w:rPr>
            </w:pPr>
          </w:p>
          <w:p w:rsidR="00EA0712" w:rsidRPr="000320FA" w:rsidRDefault="00EA0712"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EA0712" w:rsidRPr="000320FA" w:rsidRDefault="00EA0712" w:rsidP="000320FA">
            <w:pPr>
              <w:jc w:val="center"/>
              <w:rPr>
                <w:color w:val="000000"/>
              </w:rPr>
            </w:pPr>
          </w:p>
        </w:tc>
      </w:tr>
    </w:tbl>
    <w:p w:rsidR="00EA0712" w:rsidRPr="000320FA" w:rsidRDefault="00EA0712" w:rsidP="000320FA">
      <w:pPr>
        <w:spacing w:line="360" w:lineRule="auto"/>
        <w:rPr>
          <w:color w:val="000000"/>
          <w:sz w:val="24"/>
        </w:rPr>
      </w:pPr>
    </w:p>
    <w:p w:rsidR="00EA0712" w:rsidRPr="000320FA" w:rsidRDefault="00EA0712" w:rsidP="000320FA">
      <w:pPr>
        <w:spacing w:line="360" w:lineRule="auto"/>
        <w:ind w:firstLineChars="200" w:firstLine="480"/>
        <w:rPr>
          <w:color w:val="000000"/>
          <w:sz w:val="24"/>
        </w:rPr>
      </w:pPr>
    </w:p>
    <w:p w:rsidR="00EA0712" w:rsidRPr="000320FA" w:rsidRDefault="00EA0712" w:rsidP="000320FA">
      <w:pPr>
        <w:spacing w:line="360" w:lineRule="auto"/>
        <w:ind w:firstLineChars="200" w:firstLine="480"/>
        <w:rPr>
          <w:color w:val="000000"/>
          <w:sz w:val="24"/>
          <w:lang w:val="en-GB"/>
        </w:rPr>
      </w:pPr>
    </w:p>
    <w:p w:rsidR="00EA0712" w:rsidRPr="000320FA" w:rsidRDefault="00EA0712"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EA0712" w:rsidRPr="000320FA" w:rsidRDefault="00EA0712"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EA0712" w:rsidRPr="000320FA" w:rsidRDefault="00EA0712"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EA0712" w:rsidRPr="000320FA" w:rsidRDefault="00EA0712"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EA0712" w:rsidRPr="000320FA" w:rsidRDefault="00EA0712" w:rsidP="000320FA">
      <w:pPr>
        <w:rPr>
          <w:lang w:val="en-GB"/>
        </w:rPr>
      </w:pPr>
    </w:p>
    <w:p w:rsidR="00EA0712" w:rsidRPr="000320FA" w:rsidRDefault="00EA0712" w:rsidP="000320FA">
      <w:pPr>
        <w:rPr>
          <w:lang w:val="en-GB"/>
        </w:rPr>
      </w:pPr>
    </w:p>
    <w:p w:rsidR="00EA0712" w:rsidRPr="000320FA" w:rsidRDefault="00EA0712" w:rsidP="000320FA">
      <w:pPr>
        <w:spacing w:beforeLines="50" w:before="156"/>
        <w:jc w:val="left"/>
        <w:rPr>
          <w:rFonts w:ascii="仿宋" w:eastAsia="仿宋"/>
          <w:color w:val="000000"/>
          <w:sz w:val="24"/>
        </w:rPr>
      </w:pPr>
    </w:p>
    <w:p w:rsidR="00EA0712" w:rsidRPr="000320FA" w:rsidRDefault="00EA0712" w:rsidP="000320FA">
      <w:pPr>
        <w:spacing w:beforeLines="50" w:before="156"/>
        <w:jc w:val="left"/>
        <w:rPr>
          <w:rFonts w:ascii="仿宋" w:eastAsia="仿宋"/>
          <w:color w:val="000000"/>
          <w:sz w:val="24"/>
        </w:rPr>
      </w:pPr>
    </w:p>
    <w:p w:rsidR="00F02F54" w:rsidRDefault="00F02F54"/>
    <w:sectPr w:rsidR="00F02F5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1AD" w:rsidRDefault="006F21AD" w:rsidP="00EA0712">
      <w:r>
        <w:separator/>
      </w:r>
    </w:p>
  </w:endnote>
  <w:endnote w:type="continuationSeparator" w:id="0">
    <w:p w:rsidR="006F21AD" w:rsidRDefault="006F21AD" w:rsidP="00EA0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712" w:rsidRDefault="00EA071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EA0712" w:rsidP="000320FA">
    <w:pPr>
      <w:pStyle w:val="a4"/>
    </w:pPr>
    <w:r>
      <w:rPr>
        <w:rFonts w:hint="eastAsia"/>
      </w:rPr>
      <w:t xml:space="preserve">　　　　　　　　　　　　　　　　　　　　　　</w:t>
    </w:r>
    <w:r>
      <w:fldChar w:fldCharType="begin"/>
    </w:r>
    <w:r>
      <w:instrText xml:space="preserve"> PAGE  \* Arabic  \* MERGEFORMAT </w:instrText>
    </w:r>
    <w:r>
      <w:fldChar w:fldCharType="separate"/>
    </w:r>
    <w:r w:rsidR="0027799C">
      <w:rPr>
        <w:noProof/>
      </w:rPr>
      <w:t>16</w:t>
    </w:r>
    <w:r>
      <w:fldChar w:fldCharType="end"/>
    </w:r>
    <w:r>
      <w:t xml:space="preserve"> / </w:t>
    </w:r>
    <w:fldSimple w:instr=" NUMPAGES  \* Arabic  \* MERGEFORMAT ">
      <w:r w:rsidR="0027799C">
        <w:rPr>
          <w:noProof/>
        </w:rPr>
        <w:t>22</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712" w:rsidRDefault="00EA071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1AD" w:rsidRDefault="006F21AD" w:rsidP="00EA0712">
      <w:r>
        <w:separator/>
      </w:r>
    </w:p>
  </w:footnote>
  <w:footnote w:type="continuationSeparator" w:id="0">
    <w:p w:rsidR="006F21AD" w:rsidRDefault="006F21AD" w:rsidP="00EA0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712" w:rsidRDefault="00EA071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EA0712">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SZUCG20170147GC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712" w:rsidRDefault="00EA071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712"/>
    <w:rsid w:val="0027799C"/>
    <w:rsid w:val="006F21AD"/>
    <w:rsid w:val="00EA0712"/>
    <w:rsid w:val="00F02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6B5358-CAC7-43BA-84E7-30C99DC6E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A07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A0712"/>
    <w:rPr>
      <w:sz w:val="18"/>
      <w:szCs w:val="18"/>
    </w:rPr>
  </w:style>
  <w:style w:type="paragraph" w:styleId="a4">
    <w:name w:val="footer"/>
    <w:basedOn w:val="a"/>
    <w:link w:val="Char0"/>
    <w:uiPriority w:val="99"/>
    <w:unhideWhenUsed/>
    <w:rsid w:val="00EA0712"/>
    <w:pPr>
      <w:tabs>
        <w:tab w:val="center" w:pos="4153"/>
        <w:tab w:val="right" w:pos="8306"/>
      </w:tabs>
      <w:snapToGrid w:val="0"/>
      <w:jc w:val="left"/>
    </w:pPr>
    <w:rPr>
      <w:sz w:val="18"/>
      <w:szCs w:val="18"/>
    </w:rPr>
  </w:style>
  <w:style w:type="character" w:customStyle="1" w:styleId="Char0">
    <w:name w:val="页脚 Char"/>
    <w:basedOn w:val="a0"/>
    <w:link w:val="a4"/>
    <w:uiPriority w:val="99"/>
    <w:rsid w:val="00EA0712"/>
    <w:rPr>
      <w:sz w:val="18"/>
      <w:szCs w:val="18"/>
    </w:rPr>
  </w:style>
  <w:style w:type="character" w:styleId="a5">
    <w:name w:val="Hyperlink"/>
    <w:basedOn w:val="a0"/>
    <w:uiPriority w:val="99"/>
    <w:unhideWhenUsed/>
    <w:rsid w:val="00EA07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21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1821</Words>
  <Characters>10382</Characters>
  <Application>Microsoft Office Word</Application>
  <DocSecurity>0</DocSecurity>
  <Lines>86</Lines>
  <Paragraphs>24</Paragraphs>
  <ScaleCrop>false</ScaleCrop>
  <Company>Microsoft</Company>
  <LinksUpToDate>false</LinksUpToDate>
  <CharactersWithSpaces>12179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2</cp:revision>
  <dcterms:created xsi:type="dcterms:W3CDTF">2017-07-11T05:13:00Z</dcterms:created>
  <dcterms:modified xsi:type="dcterms:W3CDTF">2017-07-11T05:39:00Z</dcterms:modified>
</cp:coreProperties>
</file>